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7163" w:rsidRDefault="00824115" w:rsidP="00912CA6">
      <w:pPr>
        <w:jc w:val="center"/>
        <w:rPr>
          <w:b/>
          <w:bCs/>
          <w:u w:val="single"/>
        </w:rPr>
      </w:pPr>
      <w:r w:rsidRPr="009E0F68">
        <w:rPr>
          <w:noProof/>
          <w:sz w:val="20"/>
          <w:szCs w:val="20"/>
        </w:rPr>
        <w:drawing>
          <wp:anchor distT="0" distB="0" distL="114300" distR="114300" simplePos="0" relativeHeight="251659264" behindDoc="0" locked="0" layoutInCell="1" allowOverlap="1" wp14:anchorId="06DC1339" wp14:editId="43DA390A">
            <wp:simplePos x="0" y="0"/>
            <wp:positionH relativeFrom="column">
              <wp:posOffset>1874520</wp:posOffset>
            </wp:positionH>
            <wp:positionV relativeFrom="paragraph">
              <wp:posOffset>-137160</wp:posOffset>
            </wp:positionV>
            <wp:extent cx="2088515" cy="621030"/>
            <wp:effectExtent l="0" t="0" r="6985" b="762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S_Chemistry_for_Life_2_Color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88515" cy="621030"/>
                    </a:xfrm>
                    <a:prstGeom prst="rect">
                      <a:avLst/>
                    </a:prstGeom>
                  </pic:spPr>
                </pic:pic>
              </a:graphicData>
            </a:graphic>
            <wp14:sizeRelH relativeFrom="page">
              <wp14:pctWidth>0</wp14:pctWidth>
            </wp14:sizeRelH>
            <wp14:sizeRelV relativeFrom="page">
              <wp14:pctHeight>0</wp14:pctHeight>
            </wp14:sizeRelV>
          </wp:anchor>
        </w:drawing>
      </w:r>
    </w:p>
    <w:p w:rsidR="00912CA6" w:rsidRPr="00824115" w:rsidRDefault="00912CA6" w:rsidP="00912CA6">
      <w:pPr>
        <w:jc w:val="center"/>
      </w:pPr>
      <w:r w:rsidRPr="00824115">
        <w:rPr>
          <w:b/>
          <w:bCs/>
        </w:rPr>
        <w:t>SUMMARY OF GOVERNANCE ACTIONS/REPORTS</w:t>
      </w:r>
      <w:r w:rsidRPr="00824115">
        <w:t xml:space="preserve"> </w:t>
      </w:r>
    </w:p>
    <w:p w:rsidR="00912CA6" w:rsidRDefault="00824115" w:rsidP="00912CA6">
      <w:pPr>
        <w:jc w:val="center"/>
        <w:rPr>
          <w:b/>
          <w:bCs/>
        </w:rPr>
      </w:pPr>
      <w:r>
        <w:rPr>
          <w:b/>
          <w:bCs/>
        </w:rPr>
        <w:t xml:space="preserve">American Chemical Society   </w:t>
      </w:r>
    </w:p>
    <w:p w:rsidR="00912CA6" w:rsidRDefault="00824115" w:rsidP="00912CA6">
      <w:pPr>
        <w:jc w:val="center"/>
        <w:rPr>
          <w:b/>
          <w:bCs/>
        </w:rPr>
      </w:pPr>
      <w:r>
        <w:rPr>
          <w:b/>
          <w:bCs/>
        </w:rPr>
        <w:t>247</w:t>
      </w:r>
      <w:r w:rsidRPr="00263161">
        <w:rPr>
          <w:b/>
          <w:bCs/>
          <w:vertAlign w:val="superscript"/>
        </w:rPr>
        <w:t>th</w:t>
      </w:r>
      <w:r>
        <w:rPr>
          <w:b/>
          <w:bCs/>
        </w:rPr>
        <w:t xml:space="preserve"> ACS National Meeting </w:t>
      </w:r>
    </w:p>
    <w:p w:rsidR="00912CA6" w:rsidRDefault="00824115" w:rsidP="00912CA6">
      <w:pPr>
        <w:jc w:val="center"/>
        <w:rPr>
          <w:b/>
          <w:bCs/>
        </w:rPr>
      </w:pPr>
      <w:r>
        <w:rPr>
          <w:b/>
          <w:bCs/>
        </w:rPr>
        <w:t>Dallas, Texas</w:t>
      </w:r>
    </w:p>
    <w:p w:rsidR="00912CA6" w:rsidRDefault="00824115" w:rsidP="00912CA6">
      <w:pPr>
        <w:pStyle w:val="Heading1"/>
      </w:pPr>
      <w:r>
        <w:t>March 16-20, 2014</w:t>
      </w:r>
    </w:p>
    <w:p w:rsidR="00912CA6" w:rsidRPr="00DD0C29" w:rsidRDefault="00912CA6" w:rsidP="00912CA6">
      <w:pPr>
        <w:pStyle w:val="Heading2"/>
        <w:rPr>
          <w:rFonts w:ascii="Times New Roman" w:hAnsi="Times New Roman" w:cs="Times New Roman"/>
          <w:i w:val="0"/>
          <w:sz w:val="24"/>
          <w:szCs w:val="24"/>
          <w:u w:val="single"/>
        </w:rPr>
      </w:pPr>
      <w:r w:rsidRPr="00DD0C29">
        <w:rPr>
          <w:rFonts w:ascii="Times New Roman" w:hAnsi="Times New Roman" w:cs="Times New Roman"/>
          <w:i w:val="0"/>
          <w:sz w:val="24"/>
          <w:szCs w:val="24"/>
          <w:u w:val="single"/>
        </w:rPr>
        <w:t xml:space="preserve">ACTIONS OF THE COUNCIL </w:t>
      </w:r>
    </w:p>
    <w:p w:rsidR="00912CA6" w:rsidRPr="004805A1" w:rsidRDefault="00912CA6" w:rsidP="00912CA6">
      <w:pPr>
        <w:pStyle w:val="Heading2"/>
        <w:rPr>
          <w:rFonts w:ascii="Times New Roman" w:hAnsi="Times New Roman" w:cs="Times New Roman"/>
          <w:i w:val="0"/>
          <w:sz w:val="24"/>
          <w:szCs w:val="24"/>
        </w:rPr>
      </w:pPr>
      <w:r w:rsidRPr="00912CA6">
        <w:rPr>
          <w:rFonts w:ascii="Times New Roman" w:hAnsi="Times New Roman" w:cs="Times New Roman"/>
          <w:i w:val="0"/>
          <w:sz w:val="24"/>
          <w:szCs w:val="24"/>
        </w:rPr>
        <w:t>E</w:t>
      </w:r>
      <w:r w:rsidRPr="004805A1">
        <w:rPr>
          <w:rFonts w:ascii="Times New Roman" w:hAnsi="Times New Roman" w:cs="Times New Roman"/>
          <w:i w:val="0"/>
          <w:sz w:val="24"/>
          <w:szCs w:val="24"/>
        </w:rPr>
        <w:t xml:space="preserve">lection Results </w:t>
      </w:r>
    </w:p>
    <w:p w:rsidR="00912CA6" w:rsidRPr="004805A1" w:rsidRDefault="00D06691" w:rsidP="00CF3EAA">
      <w:pPr>
        <w:numPr>
          <w:ilvl w:val="0"/>
          <w:numId w:val="1"/>
        </w:numPr>
        <w:rPr>
          <w:b/>
          <w:bCs/>
        </w:rPr>
      </w:pPr>
      <w:r w:rsidRPr="004805A1">
        <w:t>The Committee on Nominations and Elections presented to the Council the following nominees for selection as candi</w:t>
      </w:r>
      <w:r w:rsidR="003F6D50" w:rsidRPr="004805A1">
        <w:t>d</w:t>
      </w:r>
      <w:r w:rsidR="00345BF6" w:rsidRPr="004805A1">
        <w:t>ates fo</w:t>
      </w:r>
      <w:r w:rsidR="00757063" w:rsidRPr="004805A1">
        <w:t>r President-Elect, 201</w:t>
      </w:r>
      <w:r w:rsidR="00154456">
        <w:t>5</w:t>
      </w:r>
      <w:r w:rsidRPr="004805A1">
        <w:t>:</w:t>
      </w:r>
      <w:r w:rsidR="000B0B34" w:rsidRPr="004805A1">
        <w:t xml:space="preserve"> Peter K. Dorhout, William A. Lester, Jr., Christopher K. Ober, and Henry F. Schaefer III. </w:t>
      </w:r>
      <w:r w:rsidR="00345BF6" w:rsidRPr="004805A1">
        <w:rPr>
          <w:bCs/>
        </w:rPr>
        <w:t xml:space="preserve"> </w:t>
      </w:r>
      <w:r w:rsidRPr="004805A1">
        <w:t xml:space="preserve">By </w:t>
      </w:r>
      <w:r w:rsidR="003A0D72" w:rsidRPr="004805A1">
        <w:t>electronic</w:t>
      </w:r>
      <w:r w:rsidRPr="004805A1">
        <w:t xml:space="preserve"> </w:t>
      </w:r>
      <w:r w:rsidR="00765AE9" w:rsidRPr="004805A1">
        <w:t>ballot, the C</w:t>
      </w:r>
      <w:r w:rsidR="00023CC6" w:rsidRPr="004805A1">
        <w:t>ou</w:t>
      </w:r>
      <w:r w:rsidR="00C45B8B" w:rsidRPr="004805A1">
        <w:t xml:space="preserve">ncil selected </w:t>
      </w:r>
      <w:r w:rsidR="00257E6C" w:rsidRPr="004805A1">
        <w:rPr>
          <w:b/>
        </w:rPr>
        <w:t>Peter K. Dorhout</w:t>
      </w:r>
      <w:r w:rsidR="00257E6C" w:rsidRPr="004805A1">
        <w:t xml:space="preserve"> and </w:t>
      </w:r>
      <w:r w:rsidR="00257E6C" w:rsidRPr="004805A1">
        <w:rPr>
          <w:b/>
        </w:rPr>
        <w:t>William A. Lester, Jr.</w:t>
      </w:r>
      <w:r w:rsidR="00C45B8B" w:rsidRPr="004805A1">
        <w:t xml:space="preserve"> </w:t>
      </w:r>
      <w:r w:rsidR="00757063" w:rsidRPr="004805A1">
        <w:t xml:space="preserve">as </w:t>
      </w:r>
      <w:r w:rsidR="00757063" w:rsidRPr="004805A1">
        <w:rPr>
          <w:b/>
        </w:rPr>
        <w:t>candidates for 201</w:t>
      </w:r>
      <w:r w:rsidR="000B0B34" w:rsidRPr="004805A1">
        <w:rPr>
          <w:b/>
        </w:rPr>
        <w:t>5</w:t>
      </w:r>
      <w:r w:rsidR="00912CA6" w:rsidRPr="004805A1">
        <w:rPr>
          <w:b/>
        </w:rPr>
        <w:t xml:space="preserve"> President-Elect</w:t>
      </w:r>
      <w:r w:rsidR="00912CA6" w:rsidRPr="004805A1">
        <w:t xml:space="preserve">. </w:t>
      </w:r>
      <w:r w:rsidR="00B12D88" w:rsidRPr="004805A1">
        <w:t xml:space="preserve"> These two candidates</w:t>
      </w:r>
      <w:r w:rsidR="009D344A" w:rsidRPr="004805A1">
        <w:t>, along with any candidates selected via petitions,</w:t>
      </w:r>
      <w:r w:rsidR="00B12D88" w:rsidRPr="004805A1">
        <w:t xml:space="preserve"> will stand for election in</w:t>
      </w:r>
      <w:r w:rsidR="00437E29" w:rsidRPr="004805A1">
        <w:t xml:space="preserve"> the Fall National E</w:t>
      </w:r>
      <w:r w:rsidR="00B12D88" w:rsidRPr="004805A1">
        <w:t>lection.</w:t>
      </w:r>
      <w:r w:rsidR="00912CA6" w:rsidRPr="004805A1">
        <w:t xml:space="preserve"> </w:t>
      </w:r>
    </w:p>
    <w:p w:rsidR="00912CA6" w:rsidRPr="004805A1" w:rsidRDefault="00912CA6" w:rsidP="00912CA6"/>
    <w:p w:rsidR="007B68DC" w:rsidRPr="004805A1" w:rsidRDefault="007B68DC" w:rsidP="007B68DC">
      <w:pPr>
        <w:rPr>
          <w:b/>
        </w:rPr>
      </w:pPr>
      <w:r w:rsidRPr="004805A1">
        <w:rPr>
          <w:b/>
        </w:rPr>
        <w:t>Candidates for Directors-at-Large</w:t>
      </w:r>
    </w:p>
    <w:p w:rsidR="007B68DC" w:rsidRDefault="007B68DC" w:rsidP="007B68DC">
      <w:pPr>
        <w:numPr>
          <w:ilvl w:val="0"/>
          <w:numId w:val="2"/>
        </w:numPr>
      </w:pPr>
      <w:r w:rsidRPr="004805A1">
        <w:t>The Committee on Nominations and Elections announced the selection of the following candidates f</w:t>
      </w:r>
      <w:r w:rsidR="00B84D85" w:rsidRPr="004805A1">
        <w:t>or Directors-at-Large fo</w:t>
      </w:r>
      <w:r w:rsidR="00757063" w:rsidRPr="004805A1">
        <w:t>r a 201</w:t>
      </w:r>
      <w:r w:rsidR="006D3812" w:rsidRPr="004805A1">
        <w:t>5</w:t>
      </w:r>
      <w:r w:rsidR="00757063" w:rsidRPr="004805A1">
        <w:t>-201</w:t>
      </w:r>
      <w:r w:rsidR="006D3812" w:rsidRPr="004805A1">
        <w:t>7</w:t>
      </w:r>
      <w:r w:rsidR="008831A5" w:rsidRPr="004805A1">
        <w:t xml:space="preserve"> term: </w:t>
      </w:r>
      <w:r w:rsidR="006D3812" w:rsidRPr="004805A1">
        <w:t>Dawn</w:t>
      </w:r>
      <w:r w:rsidR="00757063" w:rsidRPr="004805A1">
        <w:t xml:space="preserve"> </w:t>
      </w:r>
      <w:r w:rsidR="007A07B8">
        <w:t>A. Brooks, William F. Carroll, Jr., Barbara A. Sawrey, and Ellen B. Stechel.</w:t>
      </w:r>
      <w:r w:rsidR="008831A5" w:rsidRPr="004805A1">
        <w:t xml:space="preserve"> </w:t>
      </w:r>
      <w:r w:rsidR="00B84D85" w:rsidRPr="004805A1">
        <w:t xml:space="preserve"> The election of</w:t>
      </w:r>
      <w:r w:rsidRPr="004805A1">
        <w:t xml:space="preserve"> </w:t>
      </w:r>
      <w:r w:rsidR="00B01765" w:rsidRPr="004805A1">
        <w:t>two</w:t>
      </w:r>
      <w:r w:rsidR="00B84D85" w:rsidRPr="004805A1">
        <w:t xml:space="preserve"> </w:t>
      </w:r>
      <w:r w:rsidRPr="004805A1">
        <w:t>Directors-at-Larg</w:t>
      </w:r>
      <w:r w:rsidR="00CC1FBA" w:rsidRPr="004805A1">
        <w:t>e</w:t>
      </w:r>
      <w:r w:rsidR="00722596" w:rsidRPr="004805A1">
        <w:t xml:space="preserve"> from among those candidates and any selected via petition</w:t>
      </w:r>
      <w:r w:rsidR="00CC1FBA" w:rsidRPr="004805A1">
        <w:t xml:space="preserve"> will be conducted in the fall.  B</w:t>
      </w:r>
      <w:r w:rsidRPr="004805A1">
        <w:t xml:space="preserve">allots </w:t>
      </w:r>
      <w:r w:rsidR="00CC1FBA" w:rsidRPr="004805A1">
        <w:t xml:space="preserve">will be </w:t>
      </w:r>
      <w:r w:rsidRPr="004805A1">
        <w:t>mailed to the Council on or before October 10</w:t>
      </w:r>
      <w:r w:rsidR="007A07B8">
        <w:t>, 2014.</w:t>
      </w:r>
      <w:r w:rsidR="00CC1FBA">
        <w:t xml:space="preserve"> </w:t>
      </w:r>
    </w:p>
    <w:p w:rsidR="00ED1346" w:rsidRDefault="00ED1346" w:rsidP="00ED1346">
      <w:pPr>
        <w:rPr>
          <w:b/>
          <w:bCs/>
        </w:rPr>
      </w:pPr>
    </w:p>
    <w:p w:rsidR="00640CFC" w:rsidRDefault="00640CFC" w:rsidP="00640CFC">
      <w:pPr>
        <w:rPr>
          <w:b/>
          <w:bCs/>
        </w:rPr>
      </w:pPr>
      <w:r>
        <w:rPr>
          <w:b/>
          <w:bCs/>
        </w:rPr>
        <w:t>Committee Continuance</w:t>
      </w:r>
    </w:p>
    <w:p w:rsidR="00640CFC" w:rsidRPr="004805A1" w:rsidRDefault="00640CFC" w:rsidP="004805A1">
      <w:pPr>
        <w:pStyle w:val="ListParagraph"/>
        <w:numPr>
          <w:ilvl w:val="0"/>
          <w:numId w:val="35"/>
        </w:numPr>
        <w:rPr>
          <w:bCs/>
        </w:rPr>
      </w:pPr>
      <w:r w:rsidRPr="004805A1">
        <w:rPr>
          <w:bCs/>
        </w:rPr>
        <w:t xml:space="preserve">As part of a regular performance review, the Council VOTED unanimously to continue the Committees on Chemical Safety, on Chemistry and Public Affairs, and on Minority Affairs.  Continuation of these three committees requires Board concurrence. </w:t>
      </w:r>
    </w:p>
    <w:p w:rsidR="007A07B8" w:rsidRDefault="007A07B8" w:rsidP="004805A1">
      <w:pPr>
        <w:tabs>
          <w:tab w:val="num" w:pos="1080"/>
        </w:tabs>
        <w:rPr>
          <w:b/>
        </w:rPr>
      </w:pPr>
    </w:p>
    <w:p w:rsidR="004805A1" w:rsidRPr="00EB76EE" w:rsidRDefault="004805A1" w:rsidP="007B0286">
      <w:pPr>
        <w:tabs>
          <w:tab w:val="num" w:pos="1080"/>
        </w:tabs>
        <w:rPr>
          <w:b/>
        </w:rPr>
      </w:pPr>
      <w:r w:rsidRPr="004805A1">
        <w:rPr>
          <w:b/>
        </w:rPr>
        <w:t xml:space="preserve">2015 Member Dues </w:t>
      </w:r>
    </w:p>
    <w:p w:rsidR="00640CFC" w:rsidRPr="007A07B8" w:rsidRDefault="004805A1" w:rsidP="004805A1">
      <w:pPr>
        <w:pStyle w:val="ListParagraph"/>
        <w:numPr>
          <w:ilvl w:val="0"/>
          <w:numId w:val="35"/>
        </w:numPr>
        <w:rPr>
          <w:b/>
        </w:rPr>
      </w:pPr>
      <w:r>
        <w:t xml:space="preserve">The Council </w:t>
      </w:r>
      <w:r w:rsidR="001A07A0">
        <w:t>voted</w:t>
      </w:r>
      <w:r>
        <w:t xml:space="preserve"> to set the member dues for 2015 at the fully escalated rate of $158. This rate is established pursuant to an inflation-adjustment formula in the ACS Constitution and Bylaws.</w:t>
      </w:r>
    </w:p>
    <w:p w:rsidR="007A07B8" w:rsidRDefault="007A07B8" w:rsidP="007A07B8">
      <w:pPr>
        <w:rPr>
          <w:b/>
        </w:rPr>
      </w:pPr>
    </w:p>
    <w:p w:rsidR="007A07B8" w:rsidRDefault="007A07B8" w:rsidP="007A07B8">
      <w:pPr>
        <w:rPr>
          <w:b/>
        </w:rPr>
      </w:pPr>
      <w:r>
        <w:rPr>
          <w:b/>
        </w:rPr>
        <w:t>Divisional Allotment Formula</w:t>
      </w:r>
    </w:p>
    <w:p w:rsidR="004805A1" w:rsidRPr="001A07A0" w:rsidRDefault="00154456" w:rsidP="004805A1">
      <w:pPr>
        <w:pStyle w:val="ListParagraph"/>
        <w:numPr>
          <w:ilvl w:val="0"/>
          <w:numId w:val="35"/>
        </w:numPr>
        <w:rPr>
          <w:b/>
        </w:rPr>
      </w:pPr>
      <w:r>
        <w:t xml:space="preserve">After voting to postpone its implementation by one year, </w:t>
      </w:r>
      <w:r w:rsidR="001A07A0">
        <w:t>t</w:t>
      </w:r>
      <w:r w:rsidR="007A07B8">
        <w:t xml:space="preserve">he Council </w:t>
      </w:r>
      <w:r w:rsidR="001A07A0">
        <w:t>voted</w:t>
      </w:r>
      <w:r w:rsidR="007A07B8">
        <w:t xml:space="preserve"> to approve a revised formula for allocating dues funds to divisions</w:t>
      </w:r>
      <w:r>
        <w:t>. This formula, which was presented by the Committee on Divisional Activities</w:t>
      </w:r>
      <w:r w:rsidR="007A07B8">
        <w:t xml:space="preserve">, </w:t>
      </w:r>
      <w:r>
        <w:t xml:space="preserve">will be </w:t>
      </w:r>
      <w:r w:rsidR="007A07B8">
        <w:t>effective with allocations for 2015 division performance.</w:t>
      </w:r>
    </w:p>
    <w:p w:rsidR="001A07A0" w:rsidRDefault="001A07A0" w:rsidP="001A07A0">
      <w:pPr>
        <w:rPr>
          <w:b/>
        </w:rPr>
      </w:pPr>
    </w:p>
    <w:p w:rsidR="007B0286" w:rsidRDefault="007B0286" w:rsidP="007B0286">
      <w:pPr>
        <w:rPr>
          <w:b/>
        </w:rPr>
      </w:pPr>
      <w:r>
        <w:rPr>
          <w:b/>
        </w:rPr>
        <w:t xml:space="preserve">New International Chemical Sciences Chapter </w:t>
      </w:r>
    </w:p>
    <w:p w:rsidR="007B0286" w:rsidRPr="00F27EC5" w:rsidRDefault="001A07A0" w:rsidP="007B0286">
      <w:pPr>
        <w:numPr>
          <w:ilvl w:val="0"/>
          <w:numId w:val="3"/>
        </w:numPr>
      </w:pPr>
      <w:r>
        <w:t>On recommendation of the Committee on International Activities</w:t>
      </w:r>
      <w:r w:rsidR="00154456">
        <w:t xml:space="preserve"> and subject to</w:t>
      </w:r>
      <w:r>
        <w:t xml:space="preserve"> the</w:t>
      </w:r>
      <w:r w:rsidR="007B0286">
        <w:t xml:space="preserve"> concurrence </w:t>
      </w:r>
      <w:r>
        <w:t xml:space="preserve">of </w:t>
      </w:r>
      <w:r w:rsidR="007B0286">
        <w:t xml:space="preserve">the Board of Directors, </w:t>
      </w:r>
      <w:r w:rsidR="00154456">
        <w:t xml:space="preserve">the Council voted </w:t>
      </w:r>
      <w:r w:rsidR="007B0286">
        <w:t>to approve petitions to charter the South Korea International Chemical Sciences Chapter and the Malaysia International Chemical Sciences Chapter.</w:t>
      </w:r>
    </w:p>
    <w:p w:rsidR="004805A1" w:rsidRDefault="004805A1" w:rsidP="00ED1346">
      <w:pPr>
        <w:rPr>
          <w:b/>
        </w:rPr>
      </w:pPr>
    </w:p>
    <w:p w:rsidR="007B0286" w:rsidRDefault="007B0286" w:rsidP="00ED1346">
      <w:pPr>
        <w:rPr>
          <w:b/>
          <w:u w:val="single"/>
        </w:rPr>
      </w:pPr>
    </w:p>
    <w:p w:rsidR="00640CFC" w:rsidRPr="000B1B33" w:rsidRDefault="007A07B8" w:rsidP="00ED1346">
      <w:pPr>
        <w:rPr>
          <w:b/>
        </w:rPr>
      </w:pPr>
      <w:r w:rsidRPr="007A07B8">
        <w:rPr>
          <w:b/>
          <w:u w:val="single"/>
        </w:rPr>
        <w:t>COMMITTEE REPORTS</w:t>
      </w:r>
      <w:r w:rsidRPr="009E0F68">
        <w:rPr>
          <w:b/>
        </w:rPr>
        <w:t xml:space="preserve"> </w:t>
      </w:r>
      <w:r w:rsidR="00640CFC" w:rsidRPr="009E0F68">
        <w:rPr>
          <w:b/>
        </w:rPr>
        <w:t>(Highlights)</w:t>
      </w:r>
    </w:p>
    <w:p w:rsidR="00140707" w:rsidRPr="00140707" w:rsidRDefault="00140707" w:rsidP="0047302D">
      <w:pPr>
        <w:pStyle w:val="NormalWeb"/>
        <w:spacing w:after="0" w:afterAutospacing="0"/>
        <w:ind w:left="360"/>
        <w:rPr>
          <w:b/>
        </w:rPr>
      </w:pPr>
      <w:r w:rsidRPr="00140707">
        <w:rPr>
          <w:b/>
        </w:rPr>
        <w:lastRenderedPageBreak/>
        <w:t>Budget and Finance (B&amp;F)</w:t>
      </w:r>
    </w:p>
    <w:p w:rsidR="00FD714F" w:rsidRPr="008F2C8A" w:rsidRDefault="004776F7" w:rsidP="0047302D">
      <w:pPr>
        <w:pStyle w:val="NormalWeb"/>
        <w:numPr>
          <w:ilvl w:val="0"/>
          <w:numId w:val="3"/>
        </w:numPr>
        <w:tabs>
          <w:tab w:val="clear" w:pos="360"/>
          <w:tab w:val="num" w:pos="720"/>
        </w:tabs>
        <w:spacing w:before="0" w:beforeAutospacing="0" w:after="0" w:afterAutospacing="0"/>
        <w:ind w:left="720"/>
      </w:pPr>
      <w:r>
        <w:t>In 2013, ACS generated a Net from Operations of $15.1 million, which was $2.0 favorable to the budget. This represents the Society’s tenth consecutive year of positive operating results.</w:t>
      </w:r>
      <w:r w:rsidR="00950140">
        <w:t xml:space="preserve">  Total revenue was $490.</w:t>
      </w:r>
      <w:r>
        <w:t>5</w:t>
      </w:r>
      <w:r w:rsidR="00950140">
        <w:t xml:space="preserve"> million, </w:t>
      </w:r>
      <w:r w:rsidR="00722596">
        <w:t xml:space="preserve">which was </w:t>
      </w:r>
      <w:r w:rsidR="00950140">
        <w:t>$</w:t>
      </w:r>
      <w:r>
        <w:t>8.8</w:t>
      </w:r>
      <w:r w:rsidR="00950140">
        <w:t xml:space="preserve"> million </w:t>
      </w:r>
      <w:r w:rsidR="00154456">
        <w:t>(</w:t>
      </w:r>
      <w:r w:rsidR="00950140">
        <w:t>or 1.</w:t>
      </w:r>
      <w:r>
        <w:t>8%</w:t>
      </w:r>
      <w:r w:rsidR="00154456">
        <w:t>)</w:t>
      </w:r>
      <w:r>
        <w:t xml:space="preserve"> lower than budget, and essentially flat when compared with 2012.  The result was largely attributable to cost containment measures throughout the ACS. Unrestricted Net Assets rebounded in 2013, rising to $207 million, and more than doubling from the 2012 level.</w:t>
      </w:r>
    </w:p>
    <w:p w:rsidR="00FD714F" w:rsidRDefault="00FD714F" w:rsidP="0047302D">
      <w:pPr>
        <w:ind w:left="720"/>
        <w:rPr>
          <w:b/>
        </w:rPr>
      </w:pPr>
    </w:p>
    <w:p w:rsidR="002C405D" w:rsidRDefault="002C405D" w:rsidP="0047302D">
      <w:pPr>
        <w:ind w:left="360"/>
        <w:rPr>
          <w:b/>
        </w:rPr>
      </w:pPr>
      <w:r w:rsidRPr="002C405D">
        <w:rPr>
          <w:b/>
        </w:rPr>
        <w:t>Economic and Professional Affairs (CEPA)</w:t>
      </w:r>
    </w:p>
    <w:p w:rsidR="002C405D" w:rsidRPr="002C405D" w:rsidRDefault="007A07B8" w:rsidP="0047302D">
      <w:pPr>
        <w:pStyle w:val="ListParagraph"/>
        <w:numPr>
          <w:ilvl w:val="0"/>
          <w:numId w:val="2"/>
        </w:numPr>
        <w:ind w:left="720"/>
      </w:pPr>
      <w:r>
        <w:t>Findings from the ACS 2103 New Graduate Survey have been compiled and reveal troubling news: overall unemployment among new graduates rose from 12.6% in 2012 to 14.9% in 2013. This is primarily due to the high unemployment among recent Bachelors. New graduates must be at the top of our priority list for employment assistance in 2014.</w:t>
      </w:r>
    </w:p>
    <w:p w:rsidR="002C405D" w:rsidRPr="002C405D" w:rsidRDefault="002C405D" w:rsidP="0047302D">
      <w:pPr>
        <w:ind w:left="360"/>
        <w:rPr>
          <w:b/>
        </w:rPr>
      </w:pPr>
    </w:p>
    <w:p w:rsidR="00C45B8B" w:rsidRDefault="00C45B8B" w:rsidP="0047302D">
      <w:pPr>
        <w:ind w:left="360"/>
        <w:rPr>
          <w:b/>
        </w:rPr>
      </w:pPr>
      <w:r>
        <w:rPr>
          <w:b/>
        </w:rPr>
        <w:t>Divisional Activities</w:t>
      </w:r>
      <w:r w:rsidR="007B0286">
        <w:rPr>
          <w:b/>
        </w:rPr>
        <w:t xml:space="preserve"> (DAC)</w:t>
      </w:r>
    </w:p>
    <w:p w:rsidR="00C45B8B" w:rsidRDefault="007B0286" w:rsidP="0047302D">
      <w:pPr>
        <w:numPr>
          <w:ilvl w:val="0"/>
          <w:numId w:val="3"/>
        </w:numPr>
        <w:ind w:left="720"/>
      </w:pPr>
      <w:r>
        <w:t>Operating as a DAC</w:t>
      </w:r>
      <w:r w:rsidR="00140707">
        <w:t xml:space="preserve"> subcommittee, the Multidisciplin</w:t>
      </w:r>
      <w:bookmarkStart w:id="0" w:name="_GoBack"/>
      <w:bookmarkEnd w:id="0"/>
      <w:r w:rsidR="00140707">
        <w:t>ary Planning Group is proposing the following 2017 national meeting themes to the divisions for their consideration:</w:t>
      </w:r>
    </w:p>
    <w:p w:rsidR="00140707" w:rsidRPr="00140707" w:rsidRDefault="00140707" w:rsidP="0047302D">
      <w:pPr>
        <w:numPr>
          <w:ilvl w:val="1"/>
          <w:numId w:val="3"/>
        </w:numPr>
        <w:ind w:left="1440"/>
      </w:pPr>
      <w:r>
        <w:t xml:space="preserve">Spring, San Francisco: </w:t>
      </w:r>
      <w:r>
        <w:rPr>
          <w:i/>
        </w:rPr>
        <w:t>Advanced Materials, Technologies, Systems and Processes</w:t>
      </w:r>
    </w:p>
    <w:p w:rsidR="00140707" w:rsidRPr="001A07A0" w:rsidRDefault="00140707" w:rsidP="0047302D">
      <w:pPr>
        <w:numPr>
          <w:ilvl w:val="1"/>
          <w:numId w:val="3"/>
        </w:numPr>
        <w:ind w:left="1440"/>
      </w:pPr>
      <w:r>
        <w:t xml:space="preserve">Fall, Washington, DC: </w:t>
      </w:r>
      <w:r>
        <w:rPr>
          <w:i/>
        </w:rPr>
        <w:t>Chemistry’s Impact on the Global Economy</w:t>
      </w:r>
    </w:p>
    <w:p w:rsidR="001A07A0" w:rsidRDefault="001A07A0" w:rsidP="0047302D">
      <w:pPr>
        <w:ind w:left="360"/>
      </w:pPr>
    </w:p>
    <w:p w:rsidR="0047302D" w:rsidRDefault="0047302D" w:rsidP="0047302D">
      <w:pPr>
        <w:ind w:left="360"/>
        <w:rPr>
          <w:b/>
        </w:rPr>
      </w:pPr>
      <w:r>
        <w:rPr>
          <w:b/>
        </w:rPr>
        <w:t>Chemical Safety (CCS)</w:t>
      </w:r>
    </w:p>
    <w:p w:rsidR="0047302D" w:rsidRPr="0047302D" w:rsidRDefault="0047302D" w:rsidP="0047302D">
      <w:pPr>
        <w:pStyle w:val="ListParagraph"/>
        <w:numPr>
          <w:ilvl w:val="0"/>
          <w:numId w:val="3"/>
        </w:numPr>
        <w:ind w:left="720"/>
      </w:pPr>
      <w:r w:rsidRPr="0047302D">
        <w:t>CCS</w:t>
      </w:r>
      <w:r>
        <w:t xml:space="preserve"> has published its first-ever Safety Alert concerning the Rainbow Demonstration, in </w:t>
      </w:r>
      <w:r>
        <w:rPr>
          <w:i/>
        </w:rPr>
        <w:t>Chemical and Engineering News,</w:t>
      </w:r>
      <w:r>
        <w:t xml:space="preserve"> March 17, 2014. Copies were distributed to Councilors.</w:t>
      </w:r>
    </w:p>
    <w:p w:rsidR="0047302D" w:rsidRPr="0047302D" w:rsidRDefault="0047302D" w:rsidP="0047302D">
      <w:pPr>
        <w:rPr>
          <w:b/>
        </w:rPr>
      </w:pPr>
      <w:r>
        <w:rPr>
          <w:b/>
        </w:rPr>
        <w:tab/>
      </w:r>
      <w:r>
        <w:rPr>
          <w:b/>
        </w:rPr>
        <w:tab/>
      </w:r>
    </w:p>
    <w:p w:rsidR="005E77E7" w:rsidRPr="00BF33C6" w:rsidRDefault="005E77E7" w:rsidP="005E77E7">
      <w:pPr>
        <w:rPr>
          <w:b/>
        </w:rPr>
      </w:pPr>
    </w:p>
    <w:p w:rsidR="005F3A28" w:rsidRPr="00D567E5" w:rsidRDefault="008F2C8A" w:rsidP="00A3743A">
      <w:pPr>
        <w:rPr>
          <w:b/>
          <w:bCs/>
          <w:u w:val="single"/>
        </w:rPr>
      </w:pPr>
      <w:r w:rsidRPr="00D567E5">
        <w:rPr>
          <w:b/>
          <w:bCs/>
          <w:u w:val="single"/>
        </w:rPr>
        <w:t>Special Discussion Item</w:t>
      </w:r>
    </w:p>
    <w:p w:rsidR="008F2C8A" w:rsidRDefault="008F2C8A" w:rsidP="00A3743A">
      <w:pPr>
        <w:rPr>
          <w:b/>
          <w:bCs/>
        </w:rPr>
      </w:pPr>
    </w:p>
    <w:p w:rsidR="00783D5A" w:rsidRPr="0061779E" w:rsidRDefault="008F2C8A" w:rsidP="0061779E">
      <w:pPr>
        <w:numPr>
          <w:ilvl w:val="0"/>
          <w:numId w:val="3"/>
        </w:numPr>
        <w:rPr>
          <w:bCs/>
        </w:rPr>
      </w:pPr>
      <w:r w:rsidRPr="0061779E">
        <w:rPr>
          <w:bCs/>
        </w:rPr>
        <w:t xml:space="preserve">A special discussion item was put on the Council agenda for this meeting.  </w:t>
      </w:r>
      <w:r w:rsidR="00F27EC5" w:rsidRPr="0061779E">
        <w:rPr>
          <w:bCs/>
        </w:rPr>
        <w:t xml:space="preserve">ACS President </w:t>
      </w:r>
      <w:r w:rsidR="0061779E" w:rsidRPr="0061779E">
        <w:rPr>
          <w:bCs/>
        </w:rPr>
        <w:t>Tom Barton</w:t>
      </w:r>
      <w:r w:rsidRPr="0061779E">
        <w:rPr>
          <w:bCs/>
        </w:rPr>
        <w:t xml:space="preserve"> presented and moderated a disc</w:t>
      </w:r>
      <w:r w:rsidR="007B0857" w:rsidRPr="0061779E">
        <w:rPr>
          <w:bCs/>
        </w:rPr>
        <w:t>ussion on “What</w:t>
      </w:r>
      <w:r w:rsidR="00CC57A3">
        <w:rPr>
          <w:bCs/>
        </w:rPr>
        <w:t xml:space="preserve"> can ACS do to increase the quality of science education in grades K-12? </w:t>
      </w:r>
      <w:r w:rsidR="00905F87" w:rsidRPr="0061779E">
        <w:rPr>
          <w:bCs/>
        </w:rPr>
        <w:t xml:space="preserve">Following the presentation, </w:t>
      </w:r>
      <w:r w:rsidR="00140707">
        <w:rPr>
          <w:bCs/>
        </w:rPr>
        <w:t>39</w:t>
      </w:r>
      <w:r w:rsidR="00687340" w:rsidRPr="0061779E">
        <w:rPr>
          <w:bCs/>
        </w:rPr>
        <w:t xml:space="preserve"> </w:t>
      </w:r>
      <w:r w:rsidR="00905F87" w:rsidRPr="0061779E">
        <w:rPr>
          <w:bCs/>
        </w:rPr>
        <w:t xml:space="preserve">Councilors engaged in a </w:t>
      </w:r>
      <w:r w:rsidR="008B1CF3" w:rsidRPr="0061779E">
        <w:rPr>
          <w:bCs/>
        </w:rPr>
        <w:t xml:space="preserve">robust discussion on </w:t>
      </w:r>
      <w:r w:rsidR="001A07A0">
        <w:rPr>
          <w:bCs/>
        </w:rPr>
        <w:t>the factors impacting the quality of K-12 science education in the U.S.</w:t>
      </w:r>
      <w:r w:rsidR="008B1CF3" w:rsidRPr="0061779E">
        <w:rPr>
          <w:bCs/>
        </w:rPr>
        <w:t xml:space="preserve">  </w:t>
      </w:r>
      <w:r w:rsidR="003C5D06" w:rsidRPr="0061779E">
        <w:rPr>
          <w:bCs/>
        </w:rPr>
        <w:t xml:space="preserve"> </w:t>
      </w:r>
    </w:p>
    <w:p w:rsidR="001A07A0" w:rsidRDefault="001A07A0" w:rsidP="003D783E">
      <w:pPr>
        <w:pStyle w:val="Heading2"/>
        <w:rPr>
          <w:rFonts w:ascii="Times New Roman" w:hAnsi="Times New Roman" w:cs="Times New Roman"/>
          <w:i w:val="0"/>
          <w:sz w:val="24"/>
          <w:szCs w:val="24"/>
          <w:u w:val="single"/>
        </w:rPr>
      </w:pPr>
    </w:p>
    <w:p w:rsidR="00EF0BC6" w:rsidRDefault="00EF0BC6" w:rsidP="00296CC9"/>
    <w:p w:rsidR="00EF0BC6" w:rsidRDefault="00EF0BC6" w:rsidP="00296CC9"/>
    <w:p w:rsidR="004A5F2A" w:rsidRPr="004A5F2A" w:rsidRDefault="004A5F2A" w:rsidP="00296CC9"/>
    <w:sectPr w:rsidR="004A5F2A" w:rsidRPr="004A5F2A" w:rsidSect="00215BB0">
      <w:headerReference w:type="even" r:id="rId9"/>
      <w:headerReference w:type="default" r:id="rId10"/>
      <w:headerReference w:type="first" r:id="rId11"/>
      <w:pgSz w:w="12240" w:h="15840"/>
      <w:pgMar w:top="864" w:right="1296" w:bottom="720" w:left="129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F46" w:rsidRDefault="00041F46">
      <w:r>
        <w:separator/>
      </w:r>
    </w:p>
  </w:endnote>
  <w:endnote w:type="continuationSeparator" w:id="0">
    <w:p w:rsidR="00041F46" w:rsidRDefault="00041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F46" w:rsidRDefault="00041F46">
      <w:r>
        <w:separator/>
      </w:r>
    </w:p>
  </w:footnote>
  <w:footnote w:type="continuationSeparator" w:id="0">
    <w:p w:rsidR="00041F46" w:rsidRDefault="00041F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6B4" w:rsidRDefault="00B856B4" w:rsidP="0023151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856B4" w:rsidRDefault="00B856B4" w:rsidP="00231513">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6B4" w:rsidRDefault="00B856B4" w:rsidP="0023151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567E5">
      <w:rPr>
        <w:rStyle w:val="PageNumber"/>
        <w:noProof/>
      </w:rPr>
      <w:t>2</w:t>
    </w:r>
    <w:r>
      <w:rPr>
        <w:rStyle w:val="PageNumber"/>
      </w:rPr>
      <w:fldChar w:fldCharType="end"/>
    </w:r>
  </w:p>
  <w:p w:rsidR="00B856B4" w:rsidRDefault="00B856B4" w:rsidP="00231513">
    <w:pPr>
      <w:pStyle w:val="Header"/>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8621433"/>
      <w:placeholder>
        <w:docPart w:val="FC3A96EBDB5A4C10ACB62A93AB3D74B8"/>
      </w:placeholder>
      <w:temporary/>
      <w:showingPlcHdr/>
    </w:sdtPr>
    <w:sdtEndPr/>
    <w:sdtContent>
      <w:p w:rsidR="00215BB0" w:rsidRDefault="00215BB0">
        <w:pPr>
          <w:pStyle w:val="Header"/>
        </w:pPr>
        <w:r>
          <w:t>[Type text]</w:t>
        </w:r>
      </w:p>
    </w:sdtContent>
  </w:sdt>
  <w:p w:rsidR="00215BB0" w:rsidRDefault="00215BB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DE"/>
    <w:multiLevelType w:val="hybridMultilevel"/>
    <w:tmpl w:val="B3AEA42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3D2333D"/>
    <w:multiLevelType w:val="hybridMultilevel"/>
    <w:tmpl w:val="AE14BB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68002AC"/>
    <w:multiLevelType w:val="hybridMultilevel"/>
    <w:tmpl w:val="6EC4DDD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A481D69"/>
    <w:multiLevelType w:val="hybridMultilevel"/>
    <w:tmpl w:val="17B4CB0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CA7212A"/>
    <w:multiLevelType w:val="hybridMultilevel"/>
    <w:tmpl w:val="876CC9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182BD6"/>
    <w:multiLevelType w:val="hybridMultilevel"/>
    <w:tmpl w:val="B7AA6F5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1C38458E"/>
    <w:multiLevelType w:val="hybridMultilevel"/>
    <w:tmpl w:val="D54C556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1DED50CD"/>
    <w:multiLevelType w:val="hybridMultilevel"/>
    <w:tmpl w:val="22989A1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1E957844"/>
    <w:multiLevelType w:val="hybridMultilevel"/>
    <w:tmpl w:val="288E59A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0E76E09"/>
    <w:multiLevelType w:val="hybridMultilevel"/>
    <w:tmpl w:val="5B9CCF8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218E09F0"/>
    <w:multiLevelType w:val="hybridMultilevel"/>
    <w:tmpl w:val="99864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E0413B"/>
    <w:multiLevelType w:val="hybridMultilevel"/>
    <w:tmpl w:val="93548E0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268E48F2"/>
    <w:multiLevelType w:val="hybridMultilevel"/>
    <w:tmpl w:val="40602E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8CD68CA"/>
    <w:multiLevelType w:val="hybridMultilevel"/>
    <w:tmpl w:val="2C865E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9206136"/>
    <w:multiLevelType w:val="hybridMultilevel"/>
    <w:tmpl w:val="88548D70"/>
    <w:lvl w:ilvl="0" w:tplc="61546A64">
      <w:numFmt w:val="bullet"/>
      <w:lvlText w:val="-"/>
      <w:lvlJc w:val="left"/>
      <w:pPr>
        <w:tabs>
          <w:tab w:val="num" w:pos="720"/>
        </w:tabs>
        <w:ind w:left="720" w:hanging="360"/>
      </w:pPr>
      <w:rPr>
        <w:rFonts w:ascii="Calibri" w:eastAsia="Calibri" w:hAnsi="Calibri" w:cs="Calibri"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D252B41"/>
    <w:multiLevelType w:val="hybridMultilevel"/>
    <w:tmpl w:val="9A183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E34233"/>
    <w:multiLevelType w:val="hybridMultilevel"/>
    <w:tmpl w:val="7CF09A3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0491585"/>
    <w:multiLevelType w:val="hybridMultilevel"/>
    <w:tmpl w:val="9402853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nsid w:val="3329776B"/>
    <w:multiLevelType w:val="hybridMultilevel"/>
    <w:tmpl w:val="0BF87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6882BEB"/>
    <w:multiLevelType w:val="hybridMultilevel"/>
    <w:tmpl w:val="40BCB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3FF4E4A"/>
    <w:multiLevelType w:val="hybridMultilevel"/>
    <w:tmpl w:val="DB303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61855D7"/>
    <w:multiLevelType w:val="hybridMultilevel"/>
    <w:tmpl w:val="8DEE45E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1">
      <w:start w:val="1"/>
      <w:numFmt w:val="bullet"/>
      <w:lvlText w:val=""/>
      <w:lvlJc w:val="left"/>
      <w:pPr>
        <w:tabs>
          <w:tab w:val="num" w:pos="1800"/>
        </w:tabs>
        <w:ind w:left="1800" w:hanging="360"/>
      </w:pPr>
      <w:rPr>
        <w:rFonts w:ascii="Symbol" w:hAnsi="Symbol"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4C6E5E58"/>
    <w:multiLevelType w:val="hybridMultilevel"/>
    <w:tmpl w:val="3A5C30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E5672D4"/>
    <w:multiLevelType w:val="hybridMultilevel"/>
    <w:tmpl w:val="6302BA0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4FAD71DF"/>
    <w:multiLevelType w:val="hybridMultilevel"/>
    <w:tmpl w:val="05665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2136BE6"/>
    <w:multiLevelType w:val="hybridMultilevel"/>
    <w:tmpl w:val="5D7E16F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52F840BF"/>
    <w:multiLevelType w:val="hybridMultilevel"/>
    <w:tmpl w:val="9FE0CE2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nsid w:val="57465E6E"/>
    <w:multiLevelType w:val="hybridMultilevel"/>
    <w:tmpl w:val="D7A2FCB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5C527114"/>
    <w:multiLevelType w:val="hybridMultilevel"/>
    <w:tmpl w:val="159A3B4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1">
      <w:start w:val="1"/>
      <w:numFmt w:val="bullet"/>
      <w:lvlText w:val=""/>
      <w:lvlJc w:val="left"/>
      <w:pPr>
        <w:tabs>
          <w:tab w:val="num" w:pos="1800"/>
        </w:tabs>
        <w:ind w:left="1800" w:hanging="360"/>
      </w:pPr>
      <w:rPr>
        <w:rFonts w:ascii="Symbol" w:hAnsi="Symbol"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nsid w:val="6075234F"/>
    <w:multiLevelType w:val="hybridMultilevel"/>
    <w:tmpl w:val="699A9B8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610664DB"/>
    <w:multiLevelType w:val="hybridMultilevel"/>
    <w:tmpl w:val="BAC24F2E"/>
    <w:lvl w:ilvl="0" w:tplc="F3BE490E">
      <w:start w:val="1"/>
      <w:numFmt w:val="decimal"/>
      <w:lvlText w:val="%1."/>
      <w:lvlJc w:val="left"/>
      <w:pPr>
        <w:tabs>
          <w:tab w:val="num" w:pos="1080"/>
        </w:tabs>
        <w:ind w:left="1080" w:hanging="360"/>
      </w:pPr>
      <w:rPr>
        <w:rFonts w:hint="default"/>
        <w:b w:val="0"/>
      </w:rPr>
    </w:lvl>
    <w:lvl w:ilvl="1" w:tplc="04090001">
      <w:start w:val="1"/>
      <w:numFmt w:val="bullet"/>
      <w:lvlText w:val=""/>
      <w:lvlJc w:val="left"/>
      <w:pPr>
        <w:tabs>
          <w:tab w:val="num" w:pos="1800"/>
        </w:tabs>
        <w:ind w:left="1800" w:hanging="360"/>
      </w:pPr>
      <w:rPr>
        <w:rFonts w:ascii="Symbol" w:hAnsi="Symbol" w:hint="default"/>
        <w:b w:val="0"/>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nsid w:val="61BB01A0"/>
    <w:multiLevelType w:val="hybridMultilevel"/>
    <w:tmpl w:val="F294CF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7C8244F"/>
    <w:multiLevelType w:val="hybridMultilevel"/>
    <w:tmpl w:val="66FAFD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9A700CC"/>
    <w:multiLevelType w:val="hybridMultilevel"/>
    <w:tmpl w:val="A5842E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EB149A2"/>
    <w:multiLevelType w:val="hybridMultilevel"/>
    <w:tmpl w:val="D3029C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7"/>
  </w:num>
  <w:num w:numId="2">
    <w:abstractNumId w:val="23"/>
  </w:num>
  <w:num w:numId="3">
    <w:abstractNumId w:val="21"/>
  </w:num>
  <w:num w:numId="4">
    <w:abstractNumId w:val="29"/>
  </w:num>
  <w:num w:numId="5">
    <w:abstractNumId w:val="9"/>
  </w:num>
  <w:num w:numId="6">
    <w:abstractNumId w:val="8"/>
  </w:num>
  <w:num w:numId="7">
    <w:abstractNumId w:val="28"/>
  </w:num>
  <w:num w:numId="8">
    <w:abstractNumId w:val="22"/>
  </w:num>
  <w:num w:numId="9">
    <w:abstractNumId w:val="7"/>
  </w:num>
  <w:num w:numId="10">
    <w:abstractNumId w:val="30"/>
  </w:num>
  <w:num w:numId="11">
    <w:abstractNumId w:val="14"/>
  </w:num>
  <w:num w:numId="12">
    <w:abstractNumId w:val="11"/>
  </w:num>
  <w:num w:numId="13">
    <w:abstractNumId w:val="34"/>
  </w:num>
  <w:num w:numId="14">
    <w:abstractNumId w:val="26"/>
  </w:num>
  <w:num w:numId="15">
    <w:abstractNumId w:val="16"/>
  </w:num>
  <w:num w:numId="16">
    <w:abstractNumId w:val="6"/>
  </w:num>
  <w:num w:numId="17">
    <w:abstractNumId w:val="0"/>
  </w:num>
  <w:num w:numId="18">
    <w:abstractNumId w:val="3"/>
  </w:num>
  <w:num w:numId="19">
    <w:abstractNumId w:val="18"/>
  </w:num>
  <w:num w:numId="20">
    <w:abstractNumId w:val="32"/>
  </w:num>
  <w:num w:numId="21">
    <w:abstractNumId w:val="33"/>
  </w:num>
  <w:num w:numId="22">
    <w:abstractNumId w:val="5"/>
  </w:num>
  <w:num w:numId="23">
    <w:abstractNumId w:val="31"/>
  </w:num>
  <w:num w:numId="24">
    <w:abstractNumId w:val="2"/>
  </w:num>
  <w:num w:numId="25">
    <w:abstractNumId w:val="1"/>
  </w:num>
  <w:num w:numId="26">
    <w:abstractNumId w:val="12"/>
  </w:num>
  <w:num w:numId="27">
    <w:abstractNumId w:val="25"/>
  </w:num>
  <w:num w:numId="28">
    <w:abstractNumId w:val="19"/>
  </w:num>
  <w:num w:numId="29">
    <w:abstractNumId w:val="24"/>
  </w:num>
  <w:num w:numId="30">
    <w:abstractNumId w:val="17"/>
  </w:num>
  <w:num w:numId="31">
    <w:abstractNumId w:val="4"/>
  </w:num>
  <w:num w:numId="32">
    <w:abstractNumId w:val="15"/>
  </w:num>
  <w:num w:numId="33">
    <w:abstractNumId w:val="10"/>
  </w:num>
  <w:num w:numId="34">
    <w:abstractNumId w:val="20"/>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CA6"/>
    <w:rsid w:val="000005B8"/>
    <w:rsid w:val="00002B63"/>
    <w:rsid w:val="00003245"/>
    <w:rsid w:val="0001053A"/>
    <w:rsid w:val="000118F2"/>
    <w:rsid w:val="00013BD9"/>
    <w:rsid w:val="0001624B"/>
    <w:rsid w:val="00020AED"/>
    <w:rsid w:val="00023CC6"/>
    <w:rsid w:val="00030D3F"/>
    <w:rsid w:val="000311AC"/>
    <w:rsid w:val="00037B11"/>
    <w:rsid w:val="000415EC"/>
    <w:rsid w:val="00041F46"/>
    <w:rsid w:val="00052EB9"/>
    <w:rsid w:val="00060E8A"/>
    <w:rsid w:val="00070810"/>
    <w:rsid w:val="000728E7"/>
    <w:rsid w:val="000804F1"/>
    <w:rsid w:val="00081DC9"/>
    <w:rsid w:val="00087280"/>
    <w:rsid w:val="000A44E2"/>
    <w:rsid w:val="000B0B34"/>
    <w:rsid w:val="000B1B33"/>
    <w:rsid w:val="000B4777"/>
    <w:rsid w:val="000B4AD8"/>
    <w:rsid w:val="000D1FDF"/>
    <w:rsid w:val="000D2DBC"/>
    <w:rsid w:val="000E0D70"/>
    <w:rsid w:val="000F6CC8"/>
    <w:rsid w:val="00105AC8"/>
    <w:rsid w:val="00111EB0"/>
    <w:rsid w:val="00113005"/>
    <w:rsid w:val="00124862"/>
    <w:rsid w:val="00140707"/>
    <w:rsid w:val="001437A0"/>
    <w:rsid w:val="00152E04"/>
    <w:rsid w:val="00154456"/>
    <w:rsid w:val="00155D53"/>
    <w:rsid w:val="00160F5C"/>
    <w:rsid w:val="00161132"/>
    <w:rsid w:val="00163A7C"/>
    <w:rsid w:val="0016499B"/>
    <w:rsid w:val="00174436"/>
    <w:rsid w:val="00177025"/>
    <w:rsid w:val="0019182D"/>
    <w:rsid w:val="001A07A0"/>
    <w:rsid w:val="001B3E03"/>
    <w:rsid w:val="001C2B54"/>
    <w:rsid w:val="001D70FC"/>
    <w:rsid w:val="001E453B"/>
    <w:rsid w:val="001F3FAC"/>
    <w:rsid w:val="001F5FBD"/>
    <w:rsid w:val="001F64AD"/>
    <w:rsid w:val="0020405E"/>
    <w:rsid w:val="00211958"/>
    <w:rsid w:val="00215BB0"/>
    <w:rsid w:val="00230B2C"/>
    <w:rsid w:val="00231513"/>
    <w:rsid w:val="00234DD3"/>
    <w:rsid w:val="00245D97"/>
    <w:rsid w:val="00257E6C"/>
    <w:rsid w:val="00260E87"/>
    <w:rsid w:val="00263161"/>
    <w:rsid w:val="00265AA6"/>
    <w:rsid w:val="002733E2"/>
    <w:rsid w:val="0028554F"/>
    <w:rsid w:val="00290C16"/>
    <w:rsid w:val="002930C1"/>
    <w:rsid w:val="00296550"/>
    <w:rsid w:val="00296CC9"/>
    <w:rsid w:val="002B4A0C"/>
    <w:rsid w:val="002C0D2C"/>
    <w:rsid w:val="002C2782"/>
    <w:rsid w:val="002C405D"/>
    <w:rsid w:val="002D687D"/>
    <w:rsid w:val="002E02FC"/>
    <w:rsid w:val="002E2851"/>
    <w:rsid w:val="002E35E7"/>
    <w:rsid w:val="002E3A8D"/>
    <w:rsid w:val="002E70C6"/>
    <w:rsid w:val="002E7F39"/>
    <w:rsid w:val="002F4A59"/>
    <w:rsid w:val="00310F8D"/>
    <w:rsid w:val="003142D0"/>
    <w:rsid w:val="00320A4F"/>
    <w:rsid w:val="00322D59"/>
    <w:rsid w:val="00326689"/>
    <w:rsid w:val="003270AD"/>
    <w:rsid w:val="00330788"/>
    <w:rsid w:val="00336652"/>
    <w:rsid w:val="003371E4"/>
    <w:rsid w:val="0034078B"/>
    <w:rsid w:val="003414A5"/>
    <w:rsid w:val="00345BF6"/>
    <w:rsid w:val="00350B0E"/>
    <w:rsid w:val="00353164"/>
    <w:rsid w:val="00353CC3"/>
    <w:rsid w:val="00355000"/>
    <w:rsid w:val="00355566"/>
    <w:rsid w:val="00357AD3"/>
    <w:rsid w:val="00362A11"/>
    <w:rsid w:val="00367CDA"/>
    <w:rsid w:val="0037251B"/>
    <w:rsid w:val="0037545A"/>
    <w:rsid w:val="00377284"/>
    <w:rsid w:val="003814DB"/>
    <w:rsid w:val="00381C8E"/>
    <w:rsid w:val="003859E0"/>
    <w:rsid w:val="0038703A"/>
    <w:rsid w:val="003928BE"/>
    <w:rsid w:val="00395630"/>
    <w:rsid w:val="003A07AA"/>
    <w:rsid w:val="003A0D72"/>
    <w:rsid w:val="003A3731"/>
    <w:rsid w:val="003B241D"/>
    <w:rsid w:val="003C5D06"/>
    <w:rsid w:val="003D43F5"/>
    <w:rsid w:val="003D783E"/>
    <w:rsid w:val="003D7E8E"/>
    <w:rsid w:val="003E1087"/>
    <w:rsid w:val="003E6D42"/>
    <w:rsid w:val="003F6D50"/>
    <w:rsid w:val="00400B26"/>
    <w:rsid w:val="004117C9"/>
    <w:rsid w:val="004124FC"/>
    <w:rsid w:val="00412AEB"/>
    <w:rsid w:val="00412E6F"/>
    <w:rsid w:val="00414DB7"/>
    <w:rsid w:val="004177D0"/>
    <w:rsid w:val="00421518"/>
    <w:rsid w:val="00426268"/>
    <w:rsid w:val="0043425A"/>
    <w:rsid w:val="00437E29"/>
    <w:rsid w:val="00441B42"/>
    <w:rsid w:val="00442363"/>
    <w:rsid w:val="004424E9"/>
    <w:rsid w:val="00445368"/>
    <w:rsid w:val="004577EE"/>
    <w:rsid w:val="00460CAD"/>
    <w:rsid w:val="00463E83"/>
    <w:rsid w:val="00464D74"/>
    <w:rsid w:val="0047009F"/>
    <w:rsid w:val="0047302D"/>
    <w:rsid w:val="004767CB"/>
    <w:rsid w:val="004776F7"/>
    <w:rsid w:val="004805A1"/>
    <w:rsid w:val="0048775B"/>
    <w:rsid w:val="00496A69"/>
    <w:rsid w:val="004A5348"/>
    <w:rsid w:val="004A5F2A"/>
    <w:rsid w:val="004B7422"/>
    <w:rsid w:val="004C084E"/>
    <w:rsid w:val="004C3308"/>
    <w:rsid w:val="004C3415"/>
    <w:rsid w:val="004C5EDA"/>
    <w:rsid w:val="004D0F8D"/>
    <w:rsid w:val="004E696C"/>
    <w:rsid w:val="004F01F4"/>
    <w:rsid w:val="004F0E95"/>
    <w:rsid w:val="00503281"/>
    <w:rsid w:val="00505420"/>
    <w:rsid w:val="00511F14"/>
    <w:rsid w:val="00521D56"/>
    <w:rsid w:val="00525EAC"/>
    <w:rsid w:val="0053194E"/>
    <w:rsid w:val="00536A26"/>
    <w:rsid w:val="005418EF"/>
    <w:rsid w:val="005528FE"/>
    <w:rsid w:val="0055591E"/>
    <w:rsid w:val="005575FD"/>
    <w:rsid w:val="005652FC"/>
    <w:rsid w:val="00570C98"/>
    <w:rsid w:val="005771A1"/>
    <w:rsid w:val="005777EF"/>
    <w:rsid w:val="005A1981"/>
    <w:rsid w:val="005A6677"/>
    <w:rsid w:val="005C26AB"/>
    <w:rsid w:val="005C5D82"/>
    <w:rsid w:val="005C6763"/>
    <w:rsid w:val="005C6E31"/>
    <w:rsid w:val="005E0BE1"/>
    <w:rsid w:val="005E6B9B"/>
    <w:rsid w:val="005E77E7"/>
    <w:rsid w:val="005F10AD"/>
    <w:rsid w:val="005F3A28"/>
    <w:rsid w:val="0061779E"/>
    <w:rsid w:val="006218A9"/>
    <w:rsid w:val="00633D93"/>
    <w:rsid w:val="00640CFC"/>
    <w:rsid w:val="0064351D"/>
    <w:rsid w:val="006453F1"/>
    <w:rsid w:val="00646184"/>
    <w:rsid w:val="006562D9"/>
    <w:rsid w:val="00662826"/>
    <w:rsid w:val="00664E3B"/>
    <w:rsid w:val="0066685E"/>
    <w:rsid w:val="0067743A"/>
    <w:rsid w:val="00683EF7"/>
    <w:rsid w:val="00687340"/>
    <w:rsid w:val="00692487"/>
    <w:rsid w:val="006D3812"/>
    <w:rsid w:val="006D5A2C"/>
    <w:rsid w:val="00705497"/>
    <w:rsid w:val="0070771A"/>
    <w:rsid w:val="00716477"/>
    <w:rsid w:val="00716F1D"/>
    <w:rsid w:val="0072216F"/>
    <w:rsid w:val="00722596"/>
    <w:rsid w:val="007230A7"/>
    <w:rsid w:val="00724ECC"/>
    <w:rsid w:val="007262FF"/>
    <w:rsid w:val="00735190"/>
    <w:rsid w:val="007420C1"/>
    <w:rsid w:val="00746555"/>
    <w:rsid w:val="00757063"/>
    <w:rsid w:val="007625E7"/>
    <w:rsid w:val="00765AE9"/>
    <w:rsid w:val="00766EDF"/>
    <w:rsid w:val="00774758"/>
    <w:rsid w:val="00783D5A"/>
    <w:rsid w:val="00791AE4"/>
    <w:rsid w:val="007926BC"/>
    <w:rsid w:val="00797D86"/>
    <w:rsid w:val="007A07B8"/>
    <w:rsid w:val="007A24CF"/>
    <w:rsid w:val="007A34F6"/>
    <w:rsid w:val="007A7040"/>
    <w:rsid w:val="007A7BBD"/>
    <w:rsid w:val="007B0286"/>
    <w:rsid w:val="007B0857"/>
    <w:rsid w:val="007B68DC"/>
    <w:rsid w:val="007C311F"/>
    <w:rsid w:val="007C3BFA"/>
    <w:rsid w:val="007D2A18"/>
    <w:rsid w:val="007D4FF4"/>
    <w:rsid w:val="007D7310"/>
    <w:rsid w:val="007E634B"/>
    <w:rsid w:val="008004BB"/>
    <w:rsid w:val="00801D90"/>
    <w:rsid w:val="00817C70"/>
    <w:rsid w:val="00821F29"/>
    <w:rsid w:val="00823107"/>
    <w:rsid w:val="00824115"/>
    <w:rsid w:val="00832378"/>
    <w:rsid w:val="00840699"/>
    <w:rsid w:val="00844507"/>
    <w:rsid w:val="008517EF"/>
    <w:rsid w:val="0085285F"/>
    <w:rsid w:val="00861717"/>
    <w:rsid w:val="00866D27"/>
    <w:rsid w:val="00867288"/>
    <w:rsid w:val="00872496"/>
    <w:rsid w:val="008810F4"/>
    <w:rsid w:val="008831A5"/>
    <w:rsid w:val="00885350"/>
    <w:rsid w:val="008A1B6D"/>
    <w:rsid w:val="008A6CCF"/>
    <w:rsid w:val="008B1CF3"/>
    <w:rsid w:val="008D1E20"/>
    <w:rsid w:val="008F1DD9"/>
    <w:rsid w:val="008F2C8A"/>
    <w:rsid w:val="009005EC"/>
    <w:rsid w:val="0090513D"/>
    <w:rsid w:val="00905F87"/>
    <w:rsid w:val="00912CA6"/>
    <w:rsid w:val="00923DDE"/>
    <w:rsid w:val="00932EC2"/>
    <w:rsid w:val="00933610"/>
    <w:rsid w:val="00940E03"/>
    <w:rsid w:val="00941B00"/>
    <w:rsid w:val="00942BF5"/>
    <w:rsid w:val="00950140"/>
    <w:rsid w:val="0096214E"/>
    <w:rsid w:val="00962EBD"/>
    <w:rsid w:val="00970119"/>
    <w:rsid w:val="0097418E"/>
    <w:rsid w:val="00990B43"/>
    <w:rsid w:val="009A0D6C"/>
    <w:rsid w:val="009A36E3"/>
    <w:rsid w:val="009B3765"/>
    <w:rsid w:val="009B75C6"/>
    <w:rsid w:val="009C1EF0"/>
    <w:rsid w:val="009D03D2"/>
    <w:rsid w:val="009D2369"/>
    <w:rsid w:val="009D344A"/>
    <w:rsid w:val="009E145E"/>
    <w:rsid w:val="009E5D43"/>
    <w:rsid w:val="009F5656"/>
    <w:rsid w:val="00A072A9"/>
    <w:rsid w:val="00A15603"/>
    <w:rsid w:val="00A16FEC"/>
    <w:rsid w:val="00A24726"/>
    <w:rsid w:val="00A26F3F"/>
    <w:rsid w:val="00A3129C"/>
    <w:rsid w:val="00A3563E"/>
    <w:rsid w:val="00A3743A"/>
    <w:rsid w:val="00A37528"/>
    <w:rsid w:val="00A43BB8"/>
    <w:rsid w:val="00A50F64"/>
    <w:rsid w:val="00A5332B"/>
    <w:rsid w:val="00A643BB"/>
    <w:rsid w:val="00A73B27"/>
    <w:rsid w:val="00A7650E"/>
    <w:rsid w:val="00A817F6"/>
    <w:rsid w:val="00A846C9"/>
    <w:rsid w:val="00A85790"/>
    <w:rsid w:val="00A93575"/>
    <w:rsid w:val="00AA39EE"/>
    <w:rsid w:val="00AA55E2"/>
    <w:rsid w:val="00AC1590"/>
    <w:rsid w:val="00AC33FC"/>
    <w:rsid w:val="00AD1E38"/>
    <w:rsid w:val="00AD3517"/>
    <w:rsid w:val="00AD4527"/>
    <w:rsid w:val="00AE6150"/>
    <w:rsid w:val="00AF1491"/>
    <w:rsid w:val="00AF42B0"/>
    <w:rsid w:val="00AF4757"/>
    <w:rsid w:val="00AF4966"/>
    <w:rsid w:val="00AF5EB2"/>
    <w:rsid w:val="00B01765"/>
    <w:rsid w:val="00B01A21"/>
    <w:rsid w:val="00B01B85"/>
    <w:rsid w:val="00B10D38"/>
    <w:rsid w:val="00B11511"/>
    <w:rsid w:val="00B12D88"/>
    <w:rsid w:val="00B22E45"/>
    <w:rsid w:val="00B257DF"/>
    <w:rsid w:val="00B26715"/>
    <w:rsid w:val="00B32D1F"/>
    <w:rsid w:val="00B344EC"/>
    <w:rsid w:val="00B36685"/>
    <w:rsid w:val="00B41849"/>
    <w:rsid w:val="00B460D1"/>
    <w:rsid w:val="00B5234A"/>
    <w:rsid w:val="00B62C3D"/>
    <w:rsid w:val="00B717C5"/>
    <w:rsid w:val="00B77C13"/>
    <w:rsid w:val="00B80BA4"/>
    <w:rsid w:val="00B82562"/>
    <w:rsid w:val="00B84D85"/>
    <w:rsid w:val="00B856B4"/>
    <w:rsid w:val="00B85B0D"/>
    <w:rsid w:val="00B923FC"/>
    <w:rsid w:val="00B93A95"/>
    <w:rsid w:val="00B94235"/>
    <w:rsid w:val="00BA217D"/>
    <w:rsid w:val="00BA298E"/>
    <w:rsid w:val="00BB582B"/>
    <w:rsid w:val="00BB7163"/>
    <w:rsid w:val="00BB7D9C"/>
    <w:rsid w:val="00BB7F6D"/>
    <w:rsid w:val="00BD49CF"/>
    <w:rsid w:val="00BE0C9A"/>
    <w:rsid w:val="00BE0CF3"/>
    <w:rsid w:val="00BE605F"/>
    <w:rsid w:val="00BF33C6"/>
    <w:rsid w:val="00BF3A87"/>
    <w:rsid w:val="00BF5905"/>
    <w:rsid w:val="00C02912"/>
    <w:rsid w:val="00C030C3"/>
    <w:rsid w:val="00C03961"/>
    <w:rsid w:val="00C05885"/>
    <w:rsid w:val="00C06ECE"/>
    <w:rsid w:val="00C176BD"/>
    <w:rsid w:val="00C43D70"/>
    <w:rsid w:val="00C45B8B"/>
    <w:rsid w:val="00C546F6"/>
    <w:rsid w:val="00C6120D"/>
    <w:rsid w:val="00C807F0"/>
    <w:rsid w:val="00C81735"/>
    <w:rsid w:val="00C8660C"/>
    <w:rsid w:val="00C87638"/>
    <w:rsid w:val="00CA36C1"/>
    <w:rsid w:val="00CA4FD2"/>
    <w:rsid w:val="00CB2072"/>
    <w:rsid w:val="00CB3F91"/>
    <w:rsid w:val="00CC1FBA"/>
    <w:rsid w:val="00CC27B4"/>
    <w:rsid w:val="00CC57A3"/>
    <w:rsid w:val="00CE494A"/>
    <w:rsid w:val="00CE5769"/>
    <w:rsid w:val="00CE6949"/>
    <w:rsid w:val="00CE6B32"/>
    <w:rsid w:val="00CE7A09"/>
    <w:rsid w:val="00CF0856"/>
    <w:rsid w:val="00CF2449"/>
    <w:rsid w:val="00CF3EAA"/>
    <w:rsid w:val="00CF45F7"/>
    <w:rsid w:val="00CF576D"/>
    <w:rsid w:val="00D06691"/>
    <w:rsid w:val="00D108FE"/>
    <w:rsid w:val="00D11052"/>
    <w:rsid w:val="00D11BEE"/>
    <w:rsid w:val="00D12F54"/>
    <w:rsid w:val="00D150B2"/>
    <w:rsid w:val="00D200DD"/>
    <w:rsid w:val="00D30B40"/>
    <w:rsid w:val="00D361F2"/>
    <w:rsid w:val="00D464EB"/>
    <w:rsid w:val="00D5006A"/>
    <w:rsid w:val="00D567E5"/>
    <w:rsid w:val="00D610D7"/>
    <w:rsid w:val="00D74D44"/>
    <w:rsid w:val="00D7529C"/>
    <w:rsid w:val="00D80A28"/>
    <w:rsid w:val="00D87FB1"/>
    <w:rsid w:val="00DB399A"/>
    <w:rsid w:val="00DD0C29"/>
    <w:rsid w:val="00DE753F"/>
    <w:rsid w:val="00DF7176"/>
    <w:rsid w:val="00E02E90"/>
    <w:rsid w:val="00E2070F"/>
    <w:rsid w:val="00E321C1"/>
    <w:rsid w:val="00E32630"/>
    <w:rsid w:val="00E350FF"/>
    <w:rsid w:val="00E40950"/>
    <w:rsid w:val="00E450D7"/>
    <w:rsid w:val="00E47D70"/>
    <w:rsid w:val="00E62449"/>
    <w:rsid w:val="00E62EA7"/>
    <w:rsid w:val="00E767F5"/>
    <w:rsid w:val="00E773C4"/>
    <w:rsid w:val="00E81B82"/>
    <w:rsid w:val="00E83DCF"/>
    <w:rsid w:val="00E8791F"/>
    <w:rsid w:val="00E879FE"/>
    <w:rsid w:val="00E93B20"/>
    <w:rsid w:val="00EA72E2"/>
    <w:rsid w:val="00EB0996"/>
    <w:rsid w:val="00EB431D"/>
    <w:rsid w:val="00EB76EE"/>
    <w:rsid w:val="00EC11E6"/>
    <w:rsid w:val="00EC6E04"/>
    <w:rsid w:val="00EC6FA0"/>
    <w:rsid w:val="00ED1346"/>
    <w:rsid w:val="00ED3AB3"/>
    <w:rsid w:val="00EF0BC6"/>
    <w:rsid w:val="00F057C8"/>
    <w:rsid w:val="00F23AAA"/>
    <w:rsid w:val="00F27EC5"/>
    <w:rsid w:val="00F373FA"/>
    <w:rsid w:val="00F5195C"/>
    <w:rsid w:val="00F5377E"/>
    <w:rsid w:val="00F61A86"/>
    <w:rsid w:val="00F61EEE"/>
    <w:rsid w:val="00F632B2"/>
    <w:rsid w:val="00F65222"/>
    <w:rsid w:val="00F74823"/>
    <w:rsid w:val="00F76B37"/>
    <w:rsid w:val="00F76F04"/>
    <w:rsid w:val="00F86EED"/>
    <w:rsid w:val="00F94CEF"/>
    <w:rsid w:val="00F97FE5"/>
    <w:rsid w:val="00FA0A12"/>
    <w:rsid w:val="00FA242D"/>
    <w:rsid w:val="00FA6FB9"/>
    <w:rsid w:val="00FB240B"/>
    <w:rsid w:val="00FB2C82"/>
    <w:rsid w:val="00FB6887"/>
    <w:rsid w:val="00FD603A"/>
    <w:rsid w:val="00FD714F"/>
    <w:rsid w:val="00FE6DE5"/>
    <w:rsid w:val="00FE7A15"/>
    <w:rsid w:val="00FF0949"/>
    <w:rsid w:val="00FF4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2CA6"/>
    <w:rPr>
      <w:sz w:val="24"/>
      <w:szCs w:val="24"/>
    </w:rPr>
  </w:style>
  <w:style w:type="paragraph" w:styleId="Heading1">
    <w:name w:val="heading 1"/>
    <w:basedOn w:val="Normal"/>
    <w:next w:val="Normal"/>
    <w:qFormat/>
    <w:rsid w:val="00912CA6"/>
    <w:pPr>
      <w:keepNext/>
      <w:jc w:val="center"/>
      <w:outlineLvl w:val="0"/>
    </w:pPr>
    <w:rPr>
      <w:b/>
      <w:bCs/>
    </w:rPr>
  </w:style>
  <w:style w:type="paragraph" w:styleId="Heading2">
    <w:name w:val="heading 2"/>
    <w:basedOn w:val="Normal"/>
    <w:next w:val="Normal"/>
    <w:qFormat/>
    <w:rsid w:val="00912CA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7B68D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912CA6"/>
    <w:pPr>
      <w:jc w:val="center"/>
    </w:pPr>
    <w:rPr>
      <w:b/>
      <w:bCs/>
    </w:rPr>
  </w:style>
  <w:style w:type="paragraph" w:styleId="Header">
    <w:name w:val="header"/>
    <w:basedOn w:val="Normal"/>
    <w:link w:val="HeaderChar"/>
    <w:uiPriority w:val="99"/>
    <w:rsid w:val="00231513"/>
    <w:pPr>
      <w:tabs>
        <w:tab w:val="center" w:pos="4320"/>
        <w:tab w:val="right" w:pos="8640"/>
      </w:tabs>
    </w:pPr>
  </w:style>
  <w:style w:type="character" w:styleId="PageNumber">
    <w:name w:val="page number"/>
    <w:basedOn w:val="DefaultParagraphFont"/>
    <w:rsid w:val="00231513"/>
  </w:style>
  <w:style w:type="paragraph" w:styleId="BalloonText">
    <w:name w:val="Balloon Text"/>
    <w:basedOn w:val="Normal"/>
    <w:semiHidden/>
    <w:rsid w:val="00B80BA4"/>
    <w:rPr>
      <w:rFonts w:ascii="Tahoma" w:hAnsi="Tahoma" w:cs="Tahoma"/>
      <w:sz w:val="16"/>
      <w:szCs w:val="16"/>
    </w:rPr>
  </w:style>
  <w:style w:type="character" w:styleId="Hyperlink">
    <w:name w:val="Hyperlink"/>
    <w:rsid w:val="007420C1"/>
    <w:rPr>
      <w:color w:val="0000FF"/>
      <w:u w:val="single"/>
    </w:rPr>
  </w:style>
  <w:style w:type="paragraph" w:styleId="ListParagraph">
    <w:name w:val="List Paragraph"/>
    <w:basedOn w:val="Normal"/>
    <w:uiPriority w:val="34"/>
    <w:qFormat/>
    <w:rsid w:val="004117C9"/>
    <w:pPr>
      <w:ind w:left="720"/>
    </w:pPr>
  </w:style>
  <w:style w:type="paragraph" w:styleId="NormalWeb">
    <w:name w:val="Normal (Web)"/>
    <w:basedOn w:val="Normal"/>
    <w:uiPriority w:val="99"/>
    <w:unhideWhenUsed/>
    <w:rsid w:val="003142D0"/>
    <w:pPr>
      <w:spacing w:before="100" w:beforeAutospacing="1" w:after="100" w:afterAutospacing="1"/>
    </w:pPr>
  </w:style>
  <w:style w:type="paragraph" w:styleId="BodyText">
    <w:name w:val="Body Text"/>
    <w:basedOn w:val="Normal"/>
    <w:link w:val="BodyTextChar"/>
    <w:rsid w:val="00B36685"/>
    <w:pPr>
      <w:jc w:val="both"/>
    </w:pPr>
    <w:rPr>
      <w:rFonts w:ascii="Arial" w:hAnsi="Arial"/>
      <w:szCs w:val="20"/>
    </w:rPr>
  </w:style>
  <w:style w:type="character" w:customStyle="1" w:styleId="BodyTextChar">
    <w:name w:val="Body Text Char"/>
    <w:link w:val="BodyText"/>
    <w:rsid w:val="00B36685"/>
    <w:rPr>
      <w:rFonts w:ascii="Arial" w:hAnsi="Arial"/>
      <w:sz w:val="24"/>
    </w:rPr>
  </w:style>
  <w:style w:type="character" w:styleId="FollowedHyperlink">
    <w:name w:val="FollowedHyperlink"/>
    <w:basedOn w:val="DefaultParagraphFont"/>
    <w:rsid w:val="00885350"/>
    <w:rPr>
      <w:color w:val="800080" w:themeColor="followedHyperlink"/>
      <w:u w:val="single"/>
    </w:rPr>
  </w:style>
  <w:style w:type="paragraph" w:styleId="Footer">
    <w:name w:val="footer"/>
    <w:basedOn w:val="Normal"/>
    <w:link w:val="FooterChar"/>
    <w:rsid w:val="00215BB0"/>
    <w:pPr>
      <w:tabs>
        <w:tab w:val="center" w:pos="4680"/>
        <w:tab w:val="right" w:pos="9360"/>
      </w:tabs>
    </w:pPr>
  </w:style>
  <w:style w:type="character" w:customStyle="1" w:styleId="FooterChar">
    <w:name w:val="Footer Char"/>
    <w:basedOn w:val="DefaultParagraphFont"/>
    <w:link w:val="Footer"/>
    <w:rsid w:val="00215BB0"/>
    <w:rPr>
      <w:sz w:val="24"/>
      <w:szCs w:val="24"/>
    </w:rPr>
  </w:style>
  <w:style w:type="character" w:customStyle="1" w:styleId="HeaderChar">
    <w:name w:val="Header Char"/>
    <w:basedOn w:val="DefaultParagraphFont"/>
    <w:link w:val="Header"/>
    <w:uiPriority w:val="99"/>
    <w:rsid w:val="00215BB0"/>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2CA6"/>
    <w:rPr>
      <w:sz w:val="24"/>
      <w:szCs w:val="24"/>
    </w:rPr>
  </w:style>
  <w:style w:type="paragraph" w:styleId="Heading1">
    <w:name w:val="heading 1"/>
    <w:basedOn w:val="Normal"/>
    <w:next w:val="Normal"/>
    <w:qFormat/>
    <w:rsid w:val="00912CA6"/>
    <w:pPr>
      <w:keepNext/>
      <w:jc w:val="center"/>
      <w:outlineLvl w:val="0"/>
    </w:pPr>
    <w:rPr>
      <w:b/>
      <w:bCs/>
    </w:rPr>
  </w:style>
  <w:style w:type="paragraph" w:styleId="Heading2">
    <w:name w:val="heading 2"/>
    <w:basedOn w:val="Normal"/>
    <w:next w:val="Normal"/>
    <w:qFormat/>
    <w:rsid w:val="00912CA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7B68D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912CA6"/>
    <w:pPr>
      <w:jc w:val="center"/>
    </w:pPr>
    <w:rPr>
      <w:b/>
      <w:bCs/>
    </w:rPr>
  </w:style>
  <w:style w:type="paragraph" w:styleId="Header">
    <w:name w:val="header"/>
    <w:basedOn w:val="Normal"/>
    <w:link w:val="HeaderChar"/>
    <w:uiPriority w:val="99"/>
    <w:rsid w:val="00231513"/>
    <w:pPr>
      <w:tabs>
        <w:tab w:val="center" w:pos="4320"/>
        <w:tab w:val="right" w:pos="8640"/>
      </w:tabs>
    </w:pPr>
  </w:style>
  <w:style w:type="character" w:styleId="PageNumber">
    <w:name w:val="page number"/>
    <w:basedOn w:val="DefaultParagraphFont"/>
    <w:rsid w:val="00231513"/>
  </w:style>
  <w:style w:type="paragraph" w:styleId="BalloonText">
    <w:name w:val="Balloon Text"/>
    <w:basedOn w:val="Normal"/>
    <w:semiHidden/>
    <w:rsid w:val="00B80BA4"/>
    <w:rPr>
      <w:rFonts w:ascii="Tahoma" w:hAnsi="Tahoma" w:cs="Tahoma"/>
      <w:sz w:val="16"/>
      <w:szCs w:val="16"/>
    </w:rPr>
  </w:style>
  <w:style w:type="character" w:styleId="Hyperlink">
    <w:name w:val="Hyperlink"/>
    <w:rsid w:val="007420C1"/>
    <w:rPr>
      <w:color w:val="0000FF"/>
      <w:u w:val="single"/>
    </w:rPr>
  </w:style>
  <w:style w:type="paragraph" w:styleId="ListParagraph">
    <w:name w:val="List Paragraph"/>
    <w:basedOn w:val="Normal"/>
    <w:uiPriority w:val="34"/>
    <w:qFormat/>
    <w:rsid w:val="004117C9"/>
    <w:pPr>
      <w:ind w:left="720"/>
    </w:pPr>
  </w:style>
  <w:style w:type="paragraph" w:styleId="NormalWeb">
    <w:name w:val="Normal (Web)"/>
    <w:basedOn w:val="Normal"/>
    <w:uiPriority w:val="99"/>
    <w:unhideWhenUsed/>
    <w:rsid w:val="003142D0"/>
    <w:pPr>
      <w:spacing w:before="100" w:beforeAutospacing="1" w:after="100" w:afterAutospacing="1"/>
    </w:pPr>
  </w:style>
  <w:style w:type="paragraph" w:styleId="BodyText">
    <w:name w:val="Body Text"/>
    <w:basedOn w:val="Normal"/>
    <w:link w:val="BodyTextChar"/>
    <w:rsid w:val="00B36685"/>
    <w:pPr>
      <w:jc w:val="both"/>
    </w:pPr>
    <w:rPr>
      <w:rFonts w:ascii="Arial" w:hAnsi="Arial"/>
      <w:szCs w:val="20"/>
    </w:rPr>
  </w:style>
  <w:style w:type="character" w:customStyle="1" w:styleId="BodyTextChar">
    <w:name w:val="Body Text Char"/>
    <w:link w:val="BodyText"/>
    <w:rsid w:val="00B36685"/>
    <w:rPr>
      <w:rFonts w:ascii="Arial" w:hAnsi="Arial"/>
      <w:sz w:val="24"/>
    </w:rPr>
  </w:style>
  <w:style w:type="character" w:styleId="FollowedHyperlink">
    <w:name w:val="FollowedHyperlink"/>
    <w:basedOn w:val="DefaultParagraphFont"/>
    <w:rsid w:val="00885350"/>
    <w:rPr>
      <w:color w:val="800080" w:themeColor="followedHyperlink"/>
      <w:u w:val="single"/>
    </w:rPr>
  </w:style>
  <w:style w:type="paragraph" w:styleId="Footer">
    <w:name w:val="footer"/>
    <w:basedOn w:val="Normal"/>
    <w:link w:val="FooterChar"/>
    <w:rsid w:val="00215BB0"/>
    <w:pPr>
      <w:tabs>
        <w:tab w:val="center" w:pos="4680"/>
        <w:tab w:val="right" w:pos="9360"/>
      </w:tabs>
    </w:pPr>
  </w:style>
  <w:style w:type="character" w:customStyle="1" w:styleId="FooterChar">
    <w:name w:val="Footer Char"/>
    <w:basedOn w:val="DefaultParagraphFont"/>
    <w:link w:val="Footer"/>
    <w:rsid w:val="00215BB0"/>
    <w:rPr>
      <w:sz w:val="24"/>
      <w:szCs w:val="24"/>
    </w:rPr>
  </w:style>
  <w:style w:type="character" w:customStyle="1" w:styleId="HeaderChar">
    <w:name w:val="Header Char"/>
    <w:basedOn w:val="DefaultParagraphFont"/>
    <w:link w:val="Header"/>
    <w:uiPriority w:val="99"/>
    <w:rsid w:val="00215BB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081111">
      <w:bodyDiv w:val="1"/>
      <w:marLeft w:val="0"/>
      <w:marRight w:val="0"/>
      <w:marTop w:val="0"/>
      <w:marBottom w:val="0"/>
      <w:divBdr>
        <w:top w:val="none" w:sz="0" w:space="0" w:color="auto"/>
        <w:left w:val="none" w:sz="0" w:space="0" w:color="auto"/>
        <w:bottom w:val="none" w:sz="0" w:space="0" w:color="auto"/>
        <w:right w:val="none" w:sz="0" w:space="0" w:color="auto"/>
      </w:divBdr>
      <w:divsChild>
        <w:div w:id="1324428992">
          <w:marLeft w:val="0"/>
          <w:marRight w:val="0"/>
          <w:marTop w:val="0"/>
          <w:marBottom w:val="0"/>
          <w:divBdr>
            <w:top w:val="none" w:sz="0" w:space="0" w:color="auto"/>
            <w:left w:val="none" w:sz="0" w:space="0" w:color="auto"/>
            <w:bottom w:val="none" w:sz="0" w:space="0" w:color="auto"/>
            <w:right w:val="none" w:sz="0" w:space="0" w:color="auto"/>
          </w:divBdr>
          <w:divsChild>
            <w:div w:id="566963936">
              <w:marLeft w:val="0"/>
              <w:marRight w:val="0"/>
              <w:marTop w:val="0"/>
              <w:marBottom w:val="0"/>
              <w:divBdr>
                <w:top w:val="none" w:sz="0" w:space="0" w:color="auto"/>
                <w:left w:val="none" w:sz="0" w:space="0" w:color="auto"/>
                <w:bottom w:val="none" w:sz="0" w:space="0" w:color="auto"/>
                <w:right w:val="none" w:sz="0" w:space="0" w:color="auto"/>
              </w:divBdr>
              <w:divsChild>
                <w:div w:id="1983535581">
                  <w:marLeft w:val="0"/>
                  <w:marRight w:val="0"/>
                  <w:marTop w:val="0"/>
                  <w:marBottom w:val="0"/>
                  <w:divBdr>
                    <w:top w:val="none" w:sz="0" w:space="0" w:color="auto"/>
                    <w:left w:val="none" w:sz="0" w:space="0" w:color="auto"/>
                    <w:bottom w:val="none" w:sz="0" w:space="0" w:color="auto"/>
                    <w:right w:val="none" w:sz="0" w:space="0" w:color="auto"/>
                  </w:divBdr>
                  <w:divsChild>
                    <w:div w:id="1286038638">
                      <w:marLeft w:val="0"/>
                      <w:marRight w:val="0"/>
                      <w:marTop w:val="0"/>
                      <w:marBottom w:val="0"/>
                      <w:divBdr>
                        <w:top w:val="none" w:sz="0" w:space="0" w:color="auto"/>
                        <w:left w:val="none" w:sz="0" w:space="0" w:color="auto"/>
                        <w:bottom w:val="none" w:sz="0" w:space="0" w:color="auto"/>
                        <w:right w:val="none" w:sz="0" w:space="0" w:color="auto"/>
                      </w:divBdr>
                      <w:divsChild>
                        <w:div w:id="1359814213">
                          <w:marLeft w:val="0"/>
                          <w:marRight w:val="0"/>
                          <w:marTop w:val="0"/>
                          <w:marBottom w:val="0"/>
                          <w:divBdr>
                            <w:top w:val="none" w:sz="0" w:space="0" w:color="auto"/>
                            <w:left w:val="none" w:sz="0" w:space="0" w:color="auto"/>
                            <w:bottom w:val="none" w:sz="0" w:space="0" w:color="auto"/>
                            <w:right w:val="none" w:sz="0" w:space="0" w:color="auto"/>
                          </w:divBdr>
                          <w:divsChild>
                            <w:div w:id="242689606">
                              <w:marLeft w:val="0"/>
                              <w:marRight w:val="0"/>
                              <w:marTop w:val="0"/>
                              <w:marBottom w:val="0"/>
                              <w:divBdr>
                                <w:top w:val="none" w:sz="0" w:space="0" w:color="auto"/>
                                <w:left w:val="none" w:sz="0" w:space="0" w:color="auto"/>
                                <w:bottom w:val="none" w:sz="0" w:space="0" w:color="auto"/>
                                <w:right w:val="none" w:sz="0" w:space="0" w:color="auto"/>
                              </w:divBdr>
                              <w:divsChild>
                                <w:div w:id="213945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C3A96EBDB5A4C10ACB62A93AB3D74B8"/>
        <w:category>
          <w:name w:val="General"/>
          <w:gallery w:val="placeholder"/>
        </w:category>
        <w:types>
          <w:type w:val="bbPlcHdr"/>
        </w:types>
        <w:behaviors>
          <w:behavior w:val="content"/>
        </w:behaviors>
        <w:guid w:val="{E5D79179-6A8B-4B6C-9EEE-220E26BD7F7A}"/>
      </w:docPartPr>
      <w:docPartBody>
        <w:p w:rsidR="009D0CF2" w:rsidRDefault="007A590B" w:rsidP="007A590B">
          <w:pPr>
            <w:pStyle w:val="FC3A96EBDB5A4C10ACB62A93AB3D74B8"/>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90B"/>
    <w:rsid w:val="00041E8E"/>
    <w:rsid w:val="00323BD9"/>
    <w:rsid w:val="007A590B"/>
    <w:rsid w:val="009D0CF2"/>
    <w:rsid w:val="00D85C54"/>
    <w:rsid w:val="00F01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C3A96EBDB5A4C10ACB62A93AB3D74B8">
    <w:name w:val="FC3A96EBDB5A4C10ACB62A93AB3D74B8"/>
    <w:rsid w:val="007A590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C3A96EBDB5A4C10ACB62A93AB3D74B8">
    <w:name w:val="FC3A96EBDB5A4C10ACB62A93AB3D74B8"/>
    <w:rsid w:val="007A59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617</Words>
  <Characters>3522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DRAFT</vt:lpstr>
    </vt:vector>
  </TitlesOfParts>
  <Company>American Chemical Society</Company>
  <LinksUpToDate>false</LinksUpToDate>
  <CharactersWithSpaces>4131</CharactersWithSpaces>
  <SharedDoc>false</SharedDoc>
  <HLinks>
    <vt:vector size="102" baseType="variant">
      <vt:variant>
        <vt:i4>57</vt:i4>
      </vt:variant>
      <vt:variant>
        <vt:i4>48</vt:i4>
      </vt:variant>
      <vt:variant>
        <vt:i4>0</vt:i4>
      </vt:variant>
      <vt:variant>
        <vt:i4>5</vt:i4>
      </vt:variant>
      <vt:variant>
        <vt:lpwstr>mailto:outreach@acs.org</vt:lpwstr>
      </vt:variant>
      <vt:variant>
        <vt:lpwstr/>
      </vt:variant>
      <vt:variant>
        <vt:i4>1179696</vt:i4>
      </vt:variant>
      <vt:variant>
        <vt:i4>45</vt:i4>
      </vt:variant>
      <vt:variant>
        <vt:i4>0</vt:i4>
      </vt:variant>
      <vt:variant>
        <vt:i4>5</vt:i4>
      </vt:variant>
      <vt:variant>
        <vt:lpwstr>mailto:speakers@acs.org</vt:lpwstr>
      </vt:variant>
      <vt:variant>
        <vt:lpwstr/>
      </vt:variant>
      <vt:variant>
        <vt:i4>5636162</vt:i4>
      </vt:variant>
      <vt:variant>
        <vt:i4>42</vt:i4>
      </vt:variant>
      <vt:variant>
        <vt:i4>0</vt:i4>
      </vt:variant>
      <vt:variant>
        <vt:i4>5</vt:i4>
      </vt:variant>
      <vt:variant>
        <vt:lpwstr>http://www.acs.org/forms</vt:lpwstr>
      </vt:variant>
      <vt:variant>
        <vt:lpwstr/>
      </vt:variant>
      <vt:variant>
        <vt:i4>3211315</vt:i4>
      </vt:variant>
      <vt:variant>
        <vt:i4>39</vt:i4>
      </vt:variant>
      <vt:variant>
        <vt:i4>0</vt:i4>
      </vt:variant>
      <vt:variant>
        <vt:i4>5</vt:i4>
      </vt:variant>
      <vt:variant>
        <vt:lpwstr>http://www.acs.org/getinvolved</vt:lpwstr>
      </vt:variant>
      <vt:variant>
        <vt:lpwstr/>
      </vt:variant>
      <vt:variant>
        <vt:i4>4849670</vt:i4>
      </vt:variant>
      <vt:variant>
        <vt:i4>36</vt:i4>
      </vt:variant>
      <vt:variant>
        <vt:i4>0</vt:i4>
      </vt:variant>
      <vt:variant>
        <vt:i4>5</vt:i4>
      </vt:variant>
      <vt:variant>
        <vt:lpwstr>http://nationalethicscenter.org/</vt:lpwstr>
      </vt:variant>
      <vt:variant>
        <vt:lpwstr/>
      </vt:variant>
      <vt:variant>
        <vt:i4>6226013</vt:i4>
      </vt:variant>
      <vt:variant>
        <vt:i4>33</vt:i4>
      </vt:variant>
      <vt:variant>
        <vt:i4>0</vt:i4>
      </vt:variant>
      <vt:variant>
        <vt:i4>5</vt:i4>
      </vt:variant>
      <vt:variant>
        <vt:lpwstr>http://www.acs.org/ethics</vt:lpwstr>
      </vt:variant>
      <vt:variant>
        <vt:lpwstr/>
      </vt:variant>
      <vt:variant>
        <vt:i4>6094928</vt:i4>
      </vt:variant>
      <vt:variant>
        <vt:i4>30</vt:i4>
      </vt:variant>
      <vt:variant>
        <vt:i4>0</vt:i4>
      </vt:variant>
      <vt:variant>
        <vt:i4>5</vt:i4>
      </vt:variant>
      <vt:variant>
        <vt:lpwstr>http://www.acs.org/supportfedscience</vt:lpwstr>
      </vt:variant>
      <vt:variant>
        <vt:lpwstr/>
      </vt:variant>
      <vt:variant>
        <vt:i4>5242950</vt:i4>
      </vt:variant>
      <vt:variant>
        <vt:i4>27</vt:i4>
      </vt:variant>
      <vt:variant>
        <vt:i4>0</vt:i4>
      </vt:variant>
      <vt:variant>
        <vt:i4>5</vt:i4>
      </vt:variant>
      <vt:variant>
        <vt:lpwstr>http://www.acs.org/sequester</vt:lpwstr>
      </vt:variant>
      <vt:variant>
        <vt:lpwstr/>
      </vt:variant>
      <vt:variant>
        <vt:i4>5505088</vt:i4>
      </vt:variant>
      <vt:variant>
        <vt:i4>24</vt:i4>
      </vt:variant>
      <vt:variant>
        <vt:i4>0</vt:i4>
      </vt:variant>
      <vt:variant>
        <vt:i4>5</vt:i4>
      </vt:variant>
      <vt:variant>
        <vt:lpwstr>http://www.acs.org/ei</vt:lpwstr>
      </vt:variant>
      <vt:variant>
        <vt:lpwstr/>
      </vt:variant>
      <vt:variant>
        <vt:i4>6553692</vt:i4>
      </vt:variant>
      <vt:variant>
        <vt:i4>21</vt:i4>
      </vt:variant>
      <vt:variant>
        <vt:i4>0</vt:i4>
      </vt:variant>
      <vt:variant>
        <vt:i4>5</vt:i4>
      </vt:variant>
      <vt:variant>
        <vt:lpwstr>mailto:bylaws@acs.org</vt:lpwstr>
      </vt:variant>
      <vt:variant>
        <vt:lpwstr/>
      </vt:variant>
      <vt:variant>
        <vt:i4>393283</vt:i4>
      </vt:variant>
      <vt:variant>
        <vt:i4>18</vt:i4>
      </vt:variant>
      <vt:variant>
        <vt:i4>0</vt:i4>
      </vt:variant>
      <vt:variant>
        <vt:i4>5</vt:i4>
      </vt:variant>
      <vt:variant>
        <vt:lpwstr>http://www.acs.org/bulletin5</vt:lpwstr>
      </vt:variant>
      <vt:variant>
        <vt:lpwstr/>
      </vt:variant>
      <vt:variant>
        <vt:i4>8126538</vt:i4>
      </vt:variant>
      <vt:variant>
        <vt:i4>15</vt:i4>
      </vt:variant>
      <vt:variant>
        <vt:i4>0</vt:i4>
      </vt:variant>
      <vt:variant>
        <vt:i4>5</vt:i4>
      </vt:variant>
      <vt:variant>
        <vt:lpwstr>mailto:safety@acs.org</vt:lpwstr>
      </vt:variant>
      <vt:variant>
        <vt:lpwstr/>
      </vt:variant>
      <vt:variant>
        <vt:i4>3211375</vt:i4>
      </vt:variant>
      <vt:variant>
        <vt:i4>12</vt:i4>
      </vt:variant>
      <vt:variant>
        <vt:i4>0</vt:i4>
      </vt:variant>
      <vt:variant>
        <vt:i4>5</vt:i4>
      </vt:variant>
      <vt:variant>
        <vt:lpwstr>http://www.acs.org/</vt:lpwstr>
      </vt:variant>
      <vt:variant>
        <vt:lpwstr/>
      </vt:variant>
      <vt:variant>
        <vt:i4>1114156</vt:i4>
      </vt:variant>
      <vt:variant>
        <vt:i4>9</vt:i4>
      </vt:variant>
      <vt:variant>
        <vt:i4>0</vt:i4>
      </vt:variant>
      <vt:variant>
        <vt:i4>5</vt:i4>
      </vt:variant>
      <vt:variant>
        <vt:lpwstr>mailto:nomelect@acs.org</vt:lpwstr>
      </vt:variant>
      <vt:variant>
        <vt:lpwstr/>
      </vt:variant>
      <vt:variant>
        <vt:i4>6094912</vt:i4>
      </vt:variant>
      <vt:variant>
        <vt:i4>6</vt:i4>
      </vt:variant>
      <vt:variant>
        <vt:i4>0</vt:i4>
      </vt:variant>
      <vt:variant>
        <vt:i4>5</vt:i4>
      </vt:variant>
      <vt:variant>
        <vt:lpwstr>http://www.acs.org/newmember</vt:lpwstr>
      </vt:variant>
      <vt:variant>
        <vt:lpwstr/>
      </vt:variant>
      <vt:variant>
        <vt:i4>2359331</vt:i4>
      </vt:variant>
      <vt:variant>
        <vt:i4>3</vt:i4>
      </vt:variant>
      <vt:variant>
        <vt:i4>0</vt:i4>
      </vt:variant>
      <vt:variant>
        <vt:i4>5</vt:i4>
      </vt:variant>
      <vt:variant>
        <vt:lpwstr>http://www.acs.org/leadscopeqa</vt:lpwstr>
      </vt:variant>
      <vt:variant>
        <vt:lpwstr/>
      </vt:variant>
      <vt:variant>
        <vt:i4>458860</vt:i4>
      </vt:variant>
      <vt:variant>
        <vt:i4>0</vt:i4>
      </vt:variant>
      <vt:variant>
        <vt:i4>0</vt:i4>
      </vt:variant>
      <vt:variant>
        <vt:i4>5</vt:i4>
      </vt:variant>
      <vt:variant>
        <vt:lpwstr>mailto:m.wu@acs.org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creator>ydc96</dc:creator>
  <cp:lastModifiedBy>David Gottfried</cp:lastModifiedBy>
  <cp:revision>2</cp:revision>
  <cp:lastPrinted>2013-04-11T14:33:00Z</cp:lastPrinted>
  <dcterms:created xsi:type="dcterms:W3CDTF">2014-03-20T20:29:00Z</dcterms:created>
  <dcterms:modified xsi:type="dcterms:W3CDTF">2014-03-20T20:29:00Z</dcterms:modified>
</cp:coreProperties>
</file>